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811" w:rsidRDefault="00C60EC1">
      <w:pPr>
        <w:widowControl/>
        <w:spacing w:line="360" w:lineRule="auto"/>
        <w:jc w:val="center"/>
        <w:rPr>
          <w:rFonts w:ascii="宋体" w:eastAsia="宋体" w:hAnsi="宋体" w:cs="宋体"/>
          <w:b/>
          <w:bCs/>
          <w:color w:val="222222"/>
          <w:kern w:val="0"/>
          <w:sz w:val="32"/>
          <w:szCs w:val="32"/>
        </w:rPr>
      </w:pPr>
      <w:r w:rsidRPr="00C60EC1">
        <w:rPr>
          <w:rFonts w:ascii="宋体" w:eastAsia="宋体" w:hAnsi="宋体" w:cs="宋体" w:hint="eastAsia"/>
          <w:b/>
          <w:bCs/>
          <w:color w:val="222222"/>
          <w:kern w:val="0"/>
          <w:sz w:val="32"/>
          <w:szCs w:val="32"/>
        </w:rPr>
        <w:t>苏州中教信息科技发展有限公司</w:t>
      </w:r>
      <w:r w:rsidR="002B08EE">
        <w:rPr>
          <w:rFonts w:ascii="宋体" w:eastAsia="宋体" w:hAnsi="宋体" w:cs="宋体" w:hint="eastAsia"/>
          <w:b/>
          <w:bCs/>
          <w:color w:val="222222"/>
          <w:kern w:val="0"/>
          <w:sz w:val="32"/>
          <w:szCs w:val="32"/>
        </w:rPr>
        <w:t>参与高等职业教育人才培养年度报告（</w:t>
      </w:r>
      <w:r w:rsidR="002B6A46">
        <w:rPr>
          <w:rFonts w:ascii="宋体" w:eastAsia="宋体" w:hAnsi="宋体" w:cs="宋体" w:hint="eastAsia"/>
          <w:b/>
          <w:bCs/>
          <w:color w:val="222222"/>
          <w:kern w:val="0"/>
          <w:sz w:val="32"/>
          <w:szCs w:val="32"/>
        </w:rPr>
        <w:t>202</w:t>
      </w:r>
      <w:r w:rsidR="00D60FD4">
        <w:rPr>
          <w:rFonts w:ascii="宋体" w:eastAsia="宋体" w:hAnsi="宋体" w:cs="宋体" w:hint="eastAsia"/>
          <w:b/>
          <w:bCs/>
          <w:color w:val="222222"/>
          <w:kern w:val="0"/>
          <w:sz w:val="32"/>
          <w:szCs w:val="32"/>
        </w:rPr>
        <w:t>2</w:t>
      </w:r>
      <w:r w:rsidR="002B08EE">
        <w:rPr>
          <w:rFonts w:ascii="宋体" w:eastAsia="宋体" w:hAnsi="宋体" w:cs="宋体" w:hint="eastAsia"/>
          <w:b/>
          <w:bCs/>
          <w:color w:val="222222"/>
          <w:kern w:val="0"/>
          <w:sz w:val="32"/>
          <w:szCs w:val="32"/>
        </w:rPr>
        <w:t>）</w:t>
      </w:r>
      <w:bookmarkStart w:id="0" w:name="_GoBack"/>
      <w:bookmarkEnd w:id="0"/>
    </w:p>
    <w:p w:rsidR="00F83811" w:rsidRDefault="00092AD4">
      <w:pPr>
        <w:widowControl/>
        <w:spacing w:line="360" w:lineRule="auto"/>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一、概况</w:t>
      </w:r>
    </w:p>
    <w:p w:rsidR="00681CE3" w:rsidRDefault="00192029" w:rsidP="00681CE3">
      <w:pPr>
        <w:widowControl/>
        <w:spacing w:after="0" w:line="360" w:lineRule="auto"/>
        <w:ind w:firstLineChars="200" w:firstLine="480"/>
        <w:jc w:val="left"/>
        <w:rPr>
          <w:rFonts w:ascii="宋体" w:eastAsia="宋体" w:hAnsi="宋体" w:cs="宋体"/>
          <w:color w:val="222222"/>
          <w:kern w:val="0"/>
          <w:sz w:val="24"/>
          <w:szCs w:val="24"/>
        </w:rPr>
      </w:pPr>
      <w:r w:rsidRPr="00192029">
        <w:rPr>
          <w:rFonts w:ascii="宋体" w:eastAsia="宋体" w:hAnsi="宋体" w:cs="宋体"/>
          <w:color w:val="222222"/>
          <w:kern w:val="0"/>
          <w:sz w:val="24"/>
          <w:szCs w:val="24"/>
        </w:rPr>
        <w:t>苏州中教信息科技发展有限公司是融合式教育理念的践行者，联合阿里云等头部企业，综合运用智能物联网AIoT、工业互联网、人工智能、云计算、大数据等技术，深度匹配企业专业化人才需求和人才职业发展需求，侧重于培育实干型产业技术人才，为院校提供物联网、人工智能以及智能制造整体教育解决方案。是江苏省人才软件人才基金会理事单位、苏州市人工智能与大数据发展联盟成员单位、苏州工业物联网协会成员单位，为联盟成员单位提供人才相关服务。</w:t>
      </w:r>
    </w:p>
    <w:p w:rsidR="00681CE3" w:rsidRPr="00681CE3" w:rsidRDefault="00681CE3" w:rsidP="00681CE3">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苏州中教与国内高校共建校企合作计划，目前合作本科院校5所：</w:t>
      </w:r>
      <w:r w:rsidRPr="00681CE3">
        <w:rPr>
          <w:rFonts w:ascii="宋体" w:eastAsia="宋体" w:hAnsi="宋体" w:cs="宋体"/>
          <w:color w:val="222222"/>
          <w:kern w:val="0"/>
          <w:sz w:val="24"/>
          <w:szCs w:val="24"/>
        </w:rPr>
        <w:t>南京工业职业技术大学、南京信息工程大学、西交利物浦大学、苏州科技大学、南京工程学院</w:t>
      </w:r>
      <w:r>
        <w:rPr>
          <w:rFonts w:ascii="宋体" w:eastAsia="宋体" w:hAnsi="宋体" w:cs="宋体" w:hint="eastAsia"/>
          <w:color w:val="222222"/>
          <w:kern w:val="0"/>
          <w:sz w:val="24"/>
          <w:szCs w:val="24"/>
        </w:rPr>
        <w:t>，专职院校1所：</w:t>
      </w:r>
      <w:r w:rsidRPr="00681CE3">
        <w:rPr>
          <w:rFonts w:ascii="宋体" w:eastAsia="宋体" w:hAnsi="宋体" w:cs="宋体"/>
          <w:color w:val="222222"/>
          <w:kern w:val="0"/>
          <w:sz w:val="24"/>
          <w:szCs w:val="24"/>
        </w:rPr>
        <w:t>苏州工业园区服务外包职业学院</w:t>
      </w:r>
      <w:r>
        <w:rPr>
          <w:rFonts w:ascii="宋体" w:eastAsia="宋体" w:hAnsi="宋体" w:cs="宋体" w:hint="eastAsia"/>
          <w:color w:val="222222"/>
          <w:kern w:val="0"/>
          <w:sz w:val="24"/>
          <w:szCs w:val="24"/>
        </w:rPr>
        <w:t>。</w:t>
      </w:r>
    </w:p>
    <w:p w:rsidR="00F83811" w:rsidRDefault="00092AD4">
      <w:pPr>
        <w:widowControl/>
        <w:spacing w:line="360" w:lineRule="auto"/>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二、参与办学情况</w:t>
      </w:r>
    </w:p>
    <w:p w:rsidR="00F83811" w:rsidRPr="00D63F6F" w:rsidRDefault="00D63F6F" w:rsidP="00D63F6F">
      <w:pPr>
        <w:adjustRightInd w:val="0"/>
        <w:snapToGrid w:val="0"/>
        <w:spacing w:line="560" w:lineRule="exact"/>
        <w:ind w:firstLineChars="200" w:firstLine="480"/>
        <w:rPr>
          <w:rFonts w:ascii="宋体" w:eastAsia="宋体" w:hAnsi="宋体" w:cs="宋体"/>
          <w:color w:val="222222"/>
          <w:kern w:val="0"/>
          <w:sz w:val="24"/>
          <w:szCs w:val="24"/>
        </w:rPr>
      </w:pPr>
      <w:r>
        <w:rPr>
          <w:rFonts w:ascii="宋体" w:eastAsia="宋体" w:hAnsi="宋体" w:cs="宋体" w:hint="eastAsia"/>
          <w:color w:val="222222"/>
          <w:kern w:val="0"/>
          <w:sz w:val="24"/>
          <w:szCs w:val="24"/>
        </w:rPr>
        <w:t>采取校企合作共建的方式</w:t>
      </w:r>
      <w:r w:rsidR="00081BE6">
        <w:rPr>
          <w:rFonts w:ascii="宋体" w:eastAsia="宋体" w:hAnsi="宋体" w:cs="宋体" w:hint="eastAsia"/>
          <w:color w:val="222222"/>
          <w:kern w:val="0"/>
          <w:sz w:val="24"/>
          <w:szCs w:val="24"/>
        </w:rPr>
        <w:t>与苏州中教共建物联网</w:t>
      </w:r>
      <w:r>
        <w:rPr>
          <w:rFonts w:ascii="宋体" w:eastAsia="宋体" w:hAnsi="宋体" w:cs="宋体" w:hint="eastAsia"/>
          <w:color w:val="222222"/>
          <w:kern w:val="0"/>
          <w:sz w:val="24"/>
          <w:szCs w:val="24"/>
        </w:rPr>
        <w:t>应用</w:t>
      </w:r>
      <w:r w:rsidR="00081BE6">
        <w:rPr>
          <w:rFonts w:ascii="宋体" w:eastAsia="宋体" w:hAnsi="宋体" w:cs="宋体" w:hint="eastAsia"/>
          <w:color w:val="222222"/>
          <w:kern w:val="0"/>
          <w:sz w:val="24"/>
          <w:szCs w:val="24"/>
        </w:rPr>
        <w:t>综合实训室</w:t>
      </w:r>
      <w:r>
        <w:rPr>
          <w:rFonts w:ascii="宋体" w:eastAsia="宋体" w:hAnsi="宋体" w:cs="宋体" w:hint="eastAsia"/>
          <w:color w:val="222222"/>
          <w:kern w:val="0"/>
          <w:sz w:val="24"/>
          <w:szCs w:val="24"/>
        </w:rPr>
        <w:t>，</w:t>
      </w:r>
      <w:r w:rsidRPr="00D63F6F">
        <w:rPr>
          <w:rFonts w:ascii="宋体" w:eastAsia="宋体" w:hAnsi="宋体" w:cs="宋体" w:hint="eastAsia"/>
          <w:color w:val="222222"/>
          <w:kern w:val="0"/>
          <w:sz w:val="24"/>
          <w:szCs w:val="24"/>
        </w:rPr>
        <w:t>围绕工业生产过程、设备监控等需求建立满足工业应用环境要求和可靠性要求的工业物联网创新训练模块，面向全体学生建立普惠式的双创教育体系，实现学习有资源、理论有引导、实践有平台。聚焦工业物联网产业需求</w:t>
      </w:r>
      <w:r>
        <w:rPr>
          <w:rFonts w:ascii="宋体" w:eastAsia="宋体" w:hAnsi="宋体" w:cs="宋体" w:hint="eastAsia"/>
          <w:color w:val="222222"/>
          <w:kern w:val="0"/>
          <w:sz w:val="24"/>
          <w:szCs w:val="24"/>
        </w:rPr>
        <w:t>，</w:t>
      </w:r>
      <w:r w:rsidRPr="00D63F6F">
        <w:rPr>
          <w:rFonts w:ascii="宋体" w:eastAsia="宋体" w:hAnsi="宋体" w:cs="宋体" w:hint="eastAsia"/>
          <w:color w:val="222222"/>
          <w:kern w:val="0"/>
          <w:sz w:val="24"/>
          <w:szCs w:val="24"/>
        </w:rPr>
        <w:t>积极开展课程育人，实践育人，双方共同开发《物联网技术工程应用综合实训》课程，紧贴产业需求优化课程体系</w:t>
      </w:r>
      <w:r w:rsidRPr="00D63F6F">
        <w:rPr>
          <w:rFonts w:ascii="宋体" w:eastAsia="宋体" w:hAnsi="宋体" w:cs="宋体"/>
          <w:color w:val="222222"/>
          <w:kern w:val="0"/>
          <w:sz w:val="24"/>
          <w:szCs w:val="24"/>
        </w:rPr>
        <w:t>。</w:t>
      </w:r>
      <w:r w:rsidRPr="00D63F6F">
        <w:rPr>
          <w:rFonts w:ascii="宋体" w:eastAsia="宋体" w:hAnsi="宋体" w:cs="宋体" w:hint="eastAsia"/>
          <w:color w:val="222222"/>
          <w:kern w:val="0"/>
          <w:sz w:val="24"/>
          <w:szCs w:val="24"/>
        </w:rPr>
        <w:t>借助“物联网应用综合实训室”</w:t>
      </w:r>
      <w:r w:rsidRPr="00D63F6F">
        <w:rPr>
          <w:rFonts w:ascii="宋体" w:eastAsia="宋体" w:hAnsi="宋体" w:cs="宋体"/>
          <w:color w:val="222222"/>
          <w:kern w:val="0"/>
          <w:sz w:val="24"/>
          <w:szCs w:val="24"/>
        </w:rPr>
        <w:t>，</w:t>
      </w:r>
      <w:r w:rsidRPr="00D63F6F">
        <w:rPr>
          <w:rFonts w:ascii="宋体" w:eastAsia="宋体" w:hAnsi="宋体" w:cs="宋体" w:hint="eastAsia"/>
          <w:color w:val="222222"/>
          <w:kern w:val="0"/>
          <w:sz w:val="24"/>
          <w:szCs w:val="24"/>
        </w:rPr>
        <w:t>与苏州中教、阿里云计算</w:t>
      </w:r>
      <w:r w:rsidRPr="00D63F6F">
        <w:rPr>
          <w:rFonts w:ascii="宋体" w:eastAsia="宋体" w:hAnsi="宋体" w:cs="宋体"/>
          <w:color w:val="222222"/>
          <w:kern w:val="0"/>
          <w:sz w:val="24"/>
          <w:szCs w:val="24"/>
        </w:rPr>
        <w:t>IoT</w:t>
      </w:r>
      <w:r w:rsidRPr="00D63F6F">
        <w:rPr>
          <w:rFonts w:ascii="宋体" w:eastAsia="宋体" w:hAnsi="宋体" w:cs="宋体" w:hint="eastAsia"/>
          <w:color w:val="222222"/>
          <w:kern w:val="0"/>
          <w:sz w:val="24"/>
          <w:szCs w:val="24"/>
        </w:rPr>
        <w:t>工程师</w:t>
      </w:r>
      <w:r w:rsidRPr="00D63F6F">
        <w:rPr>
          <w:rFonts w:ascii="宋体" w:eastAsia="宋体" w:hAnsi="宋体" w:cs="宋体"/>
          <w:color w:val="222222"/>
          <w:kern w:val="0"/>
          <w:sz w:val="24"/>
          <w:szCs w:val="24"/>
        </w:rPr>
        <w:t>合作开展了校级“HAAS物联网应用创新大赛”</w:t>
      </w:r>
      <w:r w:rsidRPr="00D63F6F">
        <w:rPr>
          <w:rFonts w:ascii="宋体" w:eastAsia="宋体" w:hAnsi="宋体" w:cs="宋体" w:hint="eastAsia"/>
          <w:color w:val="222222"/>
          <w:kern w:val="0"/>
          <w:sz w:val="24"/>
          <w:szCs w:val="24"/>
        </w:rPr>
        <w:t>，</w:t>
      </w:r>
      <w:r w:rsidRPr="00D63F6F">
        <w:rPr>
          <w:rFonts w:ascii="宋体" w:eastAsia="宋体" w:hAnsi="宋体" w:cs="宋体"/>
          <w:color w:val="222222"/>
          <w:kern w:val="0"/>
          <w:sz w:val="24"/>
          <w:szCs w:val="24"/>
        </w:rPr>
        <w:t>着力推进物联网人才培养和创新创业工作质量提升。</w:t>
      </w:r>
    </w:p>
    <w:p w:rsidR="00F83811" w:rsidRDefault="00092AD4">
      <w:pPr>
        <w:widowControl/>
        <w:spacing w:line="360" w:lineRule="auto"/>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三、资源投入情况</w:t>
      </w:r>
    </w:p>
    <w:p w:rsidR="00F83811" w:rsidRPr="00C46D71" w:rsidRDefault="00C46D71" w:rsidP="00C46D71">
      <w:pPr>
        <w:adjustRightInd w:val="0"/>
        <w:snapToGrid w:val="0"/>
        <w:spacing w:line="560" w:lineRule="exact"/>
        <w:ind w:firstLineChars="200" w:firstLine="480"/>
        <w:rPr>
          <w:rFonts w:ascii="宋体" w:eastAsia="宋体" w:hAnsi="宋体" w:cs="宋体"/>
          <w:color w:val="222222"/>
          <w:kern w:val="0"/>
          <w:sz w:val="24"/>
          <w:szCs w:val="24"/>
        </w:rPr>
      </w:pPr>
      <w:r w:rsidRPr="00C46D71">
        <w:rPr>
          <w:rFonts w:ascii="宋体" w:eastAsia="宋体" w:hAnsi="宋体" w:cs="宋体" w:hint="eastAsia"/>
          <w:color w:val="222222"/>
          <w:kern w:val="0"/>
          <w:sz w:val="24"/>
          <w:szCs w:val="24"/>
        </w:rPr>
        <w:t>苏州中教</w:t>
      </w:r>
      <w:r w:rsidR="00092AD4" w:rsidRPr="00C46D71">
        <w:rPr>
          <w:rFonts w:ascii="宋体" w:eastAsia="宋体" w:hAnsi="宋体" w:cs="宋体" w:hint="eastAsia"/>
          <w:color w:val="222222"/>
          <w:kern w:val="0"/>
          <w:sz w:val="24"/>
          <w:szCs w:val="24"/>
        </w:rPr>
        <w:t>与南京工业职业技术学院共建</w:t>
      </w:r>
      <w:r>
        <w:rPr>
          <w:rFonts w:ascii="宋体" w:eastAsia="宋体" w:hAnsi="宋体" w:cs="宋体" w:hint="eastAsia"/>
          <w:color w:val="222222"/>
          <w:kern w:val="0"/>
          <w:sz w:val="24"/>
          <w:szCs w:val="24"/>
        </w:rPr>
        <w:t>物联网应用综合实训室</w:t>
      </w:r>
      <w:r w:rsidR="00092AD4" w:rsidRPr="00C46D71">
        <w:rPr>
          <w:rFonts w:ascii="宋体" w:eastAsia="宋体" w:hAnsi="宋体" w:cs="宋体" w:hint="eastAsia"/>
          <w:color w:val="222222"/>
          <w:kern w:val="0"/>
          <w:sz w:val="24"/>
          <w:szCs w:val="24"/>
        </w:rPr>
        <w:t>，并为鼓励教师及学生多动手，为实验室设备提供全生命周期服务。</w:t>
      </w:r>
    </w:p>
    <w:p w:rsidR="00F83811" w:rsidRDefault="00092AD4">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color w:val="222222"/>
          <w:kern w:val="0"/>
          <w:sz w:val="24"/>
          <w:szCs w:val="24"/>
        </w:rPr>
        <w:lastRenderedPageBreak/>
        <w:t>1.师资培训工作</w:t>
      </w:r>
    </w:p>
    <w:p w:rsidR="00F83811" w:rsidRDefault="00681CE3" w:rsidP="004A2494">
      <w:pPr>
        <w:widowControl/>
        <w:spacing w:line="360" w:lineRule="auto"/>
        <w:ind w:firstLineChars="200" w:firstLine="480"/>
        <w:jc w:val="left"/>
        <w:rPr>
          <w:rFonts w:ascii="宋体" w:eastAsia="宋体" w:hAnsi="宋体" w:cs="宋体"/>
          <w:color w:val="222222"/>
          <w:kern w:val="0"/>
          <w:sz w:val="20"/>
          <w:szCs w:val="20"/>
        </w:rPr>
      </w:pPr>
      <w:r>
        <w:rPr>
          <w:rFonts w:ascii="宋体" w:eastAsia="宋体" w:hAnsi="宋体" w:cs="宋体" w:hint="eastAsia"/>
          <w:color w:val="222222"/>
          <w:kern w:val="0"/>
          <w:sz w:val="24"/>
          <w:szCs w:val="24"/>
        </w:rPr>
        <w:t>苏州中教针对目前已建设的实训室组织物联网专业教师进行工业级技术培训，并邀请阿里云计算</w:t>
      </w:r>
      <w:r w:rsidR="004A2494">
        <w:rPr>
          <w:rFonts w:ascii="宋体" w:eastAsia="宋体" w:hAnsi="宋体" w:cs="宋体" w:hint="eastAsia"/>
          <w:color w:val="222222"/>
          <w:kern w:val="0"/>
          <w:sz w:val="24"/>
          <w:szCs w:val="24"/>
        </w:rPr>
        <w:t>有限公司和苏州瀚川智能科技股份有限公司的工程师给专业教师进行线上培训与答疑交流，苏州中教还派遣工程师参与一线授课。经过</w:t>
      </w:r>
      <w:r w:rsidR="004A2494">
        <w:rPr>
          <w:rFonts w:ascii="宋体" w:eastAsia="宋体" w:hAnsi="宋体" w:cs="宋体"/>
          <w:color w:val="222222"/>
          <w:kern w:val="0"/>
          <w:sz w:val="24"/>
          <w:szCs w:val="24"/>
        </w:rPr>
        <w:t>“双师”教师队伍建设</w:t>
      </w:r>
      <w:r w:rsidR="004A2494">
        <w:rPr>
          <w:rFonts w:ascii="宋体" w:eastAsia="宋体" w:hAnsi="宋体" w:cs="宋体" w:hint="eastAsia"/>
          <w:color w:val="222222"/>
          <w:kern w:val="0"/>
          <w:sz w:val="24"/>
          <w:szCs w:val="24"/>
        </w:rPr>
        <w:t>，</w:t>
      </w:r>
      <w:r w:rsidR="004A2494">
        <w:rPr>
          <w:rFonts w:ascii="宋体" w:eastAsia="宋体" w:hAnsi="宋体" w:cs="宋体"/>
          <w:color w:val="222222"/>
          <w:kern w:val="0"/>
          <w:sz w:val="24"/>
          <w:szCs w:val="24"/>
        </w:rPr>
        <w:t>老师收获较大，</w:t>
      </w:r>
      <w:r w:rsidR="004A2494">
        <w:rPr>
          <w:rFonts w:ascii="宋体" w:eastAsia="宋体" w:hAnsi="宋体" w:cs="宋体" w:hint="eastAsia"/>
          <w:color w:val="222222"/>
          <w:kern w:val="0"/>
          <w:sz w:val="24"/>
          <w:szCs w:val="24"/>
        </w:rPr>
        <w:t>不仅开拓了视野，同时也使教师专业能力得到了提升，更有利于学院通信物联专业群今后的建设和发展。</w:t>
      </w:r>
    </w:p>
    <w:p w:rsidR="00F83811" w:rsidRDefault="00092AD4">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color w:val="222222"/>
          <w:kern w:val="0"/>
          <w:sz w:val="24"/>
          <w:szCs w:val="24"/>
        </w:rPr>
        <w:t>2.实验实训室建设</w:t>
      </w:r>
    </w:p>
    <w:p w:rsidR="004A2494" w:rsidRPr="004A2494" w:rsidRDefault="004A2494" w:rsidP="004A2494">
      <w:pPr>
        <w:widowControl/>
        <w:spacing w:line="360" w:lineRule="auto"/>
        <w:ind w:firstLineChars="200" w:firstLine="480"/>
        <w:jc w:val="left"/>
        <w:rPr>
          <w:rFonts w:ascii="宋体" w:eastAsia="宋体" w:hAnsi="宋体" w:cs="宋体"/>
          <w:color w:val="222222"/>
          <w:kern w:val="0"/>
          <w:sz w:val="24"/>
          <w:szCs w:val="24"/>
        </w:rPr>
      </w:pPr>
      <w:r w:rsidRPr="004A2494">
        <w:rPr>
          <w:rFonts w:ascii="宋体" w:eastAsia="宋体" w:hAnsi="宋体" w:cs="宋体" w:hint="eastAsia"/>
          <w:color w:val="222222"/>
          <w:kern w:val="0"/>
          <w:sz w:val="24"/>
          <w:szCs w:val="24"/>
        </w:rPr>
        <w:t>与苏州中教共建物联网应用综合实训室。实训室包含工业物联网边缘计算网关等硬件设备，以及工业大数据分析与可视化系统等软件设备，建立基于物联网的云、管、边、端四层结构体系，围绕工业生产过程、设备监控等需求建立满足工业应用环境要求和可靠性要求的工业物联网创新训练模块，面向全体学生建立普惠式的双创教育体系，实现学习有资源、理论有引导、实践有平台。</w:t>
      </w:r>
    </w:p>
    <w:p w:rsidR="004A2494" w:rsidRDefault="004A2494" w:rsidP="004A2494">
      <w:pPr>
        <w:adjustRightInd w:val="0"/>
        <w:snapToGrid w:val="0"/>
        <w:jc w:val="center"/>
        <w:rPr>
          <w:rFonts w:ascii="宋体" w:eastAsia="宋体" w:hAnsi="宋体"/>
          <w:sz w:val="28"/>
          <w:szCs w:val="28"/>
        </w:rPr>
      </w:pPr>
      <w:r w:rsidRPr="009A33FE">
        <w:rPr>
          <w:rFonts w:ascii="宋体" w:eastAsia="宋体" w:hAnsi="宋体"/>
          <w:noProof/>
          <w:sz w:val="28"/>
          <w:szCs w:val="28"/>
        </w:rPr>
        <w:drawing>
          <wp:inline distT="0" distB="0" distL="0" distR="0" wp14:anchorId="3AF3E48F" wp14:editId="39940AA1">
            <wp:extent cx="4680000" cy="2256334"/>
            <wp:effectExtent l="0" t="0" r="6350" b="0"/>
            <wp:docPr id="1" name="图片 1" descr="E:\00物联网教学部\2021\实训室建设项目\405照片-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00物联网教学部\2021\实训室建设项目\405照片-3.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780" t="30558" r="1398" b="10416"/>
                    <a:stretch/>
                  </pic:blipFill>
                  <pic:spPr bwMode="auto">
                    <a:xfrm>
                      <a:off x="0" y="0"/>
                      <a:ext cx="4680000" cy="2256334"/>
                    </a:xfrm>
                    <a:prstGeom prst="rect">
                      <a:avLst/>
                    </a:prstGeom>
                    <a:noFill/>
                    <a:ln>
                      <a:noFill/>
                    </a:ln>
                    <a:extLst>
                      <a:ext uri="{53640926-AAD7-44D8-BBD7-CCE9431645EC}">
                        <a14:shadowObscured xmlns:a14="http://schemas.microsoft.com/office/drawing/2010/main"/>
                      </a:ext>
                    </a:extLst>
                  </pic:spPr>
                </pic:pic>
              </a:graphicData>
            </a:graphic>
          </wp:inline>
        </w:drawing>
      </w:r>
    </w:p>
    <w:p w:rsidR="004A2494" w:rsidRPr="004A2494" w:rsidRDefault="004A2494" w:rsidP="004A2494">
      <w:pPr>
        <w:ind w:firstLineChars="200" w:firstLine="360"/>
        <w:jc w:val="center"/>
        <w:rPr>
          <w:rFonts w:ascii="宋体" w:eastAsia="宋体" w:hAnsi="宋体"/>
          <w:sz w:val="28"/>
          <w:szCs w:val="28"/>
        </w:rPr>
      </w:pPr>
      <w:r w:rsidRPr="00E55F9B">
        <w:rPr>
          <w:rFonts w:ascii="Times New Roman" w:eastAsia="宋体" w:hAnsi="Times New Roman" w:cs="Times New Roman" w:hint="eastAsia"/>
          <w:sz w:val="18"/>
          <w:szCs w:val="18"/>
        </w:rPr>
        <w:t>物联网应用综合实训室</w:t>
      </w:r>
    </w:p>
    <w:p w:rsidR="00F83811" w:rsidRDefault="00092AD4">
      <w:pPr>
        <w:widowControl/>
        <w:spacing w:line="360" w:lineRule="auto"/>
        <w:ind w:firstLineChars="200" w:firstLine="482"/>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四、参与教学情况</w:t>
      </w:r>
    </w:p>
    <w:p w:rsidR="00F83811" w:rsidRDefault="00092AD4">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color w:val="222222"/>
          <w:kern w:val="0"/>
          <w:sz w:val="24"/>
          <w:szCs w:val="24"/>
        </w:rPr>
        <w:t>1.教学课程建设</w:t>
      </w:r>
    </w:p>
    <w:p w:rsidR="004A2494" w:rsidRDefault="004A2494" w:rsidP="004A2494">
      <w:pPr>
        <w:adjustRightInd w:val="0"/>
        <w:snapToGrid w:val="0"/>
        <w:spacing w:line="560" w:lineRule="exact"/>
        <w:ind w:firstLineChars="200" w:firstLine="480"/>
        <w:rPr>
          <w:rFonts w:ascii="宋体" w:eastAsia="宋体" w:hAnsi="宋体"/>
          <w:sz w:val="28"/>
          <w:szCs w:val="28"/>
        </w:rPr>
      </w:pPr>
      <w:r w:rsidRPr="004A2494">
        <w:rPr>
          <w:rFonts w:ascii="宋体" w:eastAsia="宋体" w:hAnsi="宋体" w:cs="宋体" w:hint="eastAsia"/>
          <w:color w:val="222222"/>
          <w:kern w:val="0"/>
          <w:sz w:val="24"/>
          <w:szCs w:val="24"/>
        </w:rPr>
        <w:t>充分发挥学校物联网应用技术专业自身优势，苏州瀚川科技有限公司在工业物联网方面的优势，在解决物联网人才培养供给侧和产业需求侧不平衡、不协调问题上下功夫。聚焦工业物联网产业需求。积极开展课程育人，实践育人，双方</w:t>
      </w:r>
      <w:r w:rsidRPr="004A2494">
        <w:rPr>
          <w:rFonts w:ascii="宋体" w:eastAsia="宋体" w:hAnsi="宋体" w:cs="宋体" w:hint="eastAsia"/>
          <w:color w:val="222222"/>
          <w:kern w:val="0"/>
          <w:sz w:val="24"/>
          <w:szCs w:val="24"/>
        </w:rPr>
        <w:lastRenderedPageBreak/>
        <w:t>共同开发《物联网技术工程应用综合实训》课程，使学生从PLC对接、数据采集、边缘计算到数据上云、云端应用开发和部署等当前主流工业物联网应用技术都得到一定的认知与训练，紧贴产业需求优化课程体系</w:t>
      </w:r>
      <w:r>
        <w:rPr>
          <w:rFonts w:ascii="宋体" w:eastAsia="宋体" w:hAnsi="宋体"/>
          <w:sz w:val="28"/>
          <w:szCs w:val="28"/>
        </w:rPr>
        <w:t>。</w:t>
      </w:r>
    </w:p>
    <w:p w:rsidR="004A2494" w:rsidRPr="002D0CBB" w:rsidRDefault="00C46D71" w:rsidP="002D0CBB">
      <w:pPr>
        <w:widowControl/>
        <w:spacing w:line="360" w:lineRule="auto"/>
        <w:jc w:val="center"/>
        <w:rPr>
          <w:rFonts w:ascii="Times New Roman" w:eastAsia="宋体" w:hAnsi="Times New Roman" w:cs="Times New Roman"/>
          <w:sz w:val="18"/>
          <w:szCs w:val="18"/>
        </w:rPr>
      </w:pPr>
      <w:r>
        <w:object w:dxaOrig="11281" w:dyaOrig="5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84.5pt" o:ole="">
            <v:imagedata r:id="rId9" o:title=""/>
          </v:shape>
          <o:OLEObject Type="Embed" ProgID="Visio.Drawing.15" ShapeID="_x0000_i1025" DrawAspect="Content" ObjectID="_1698061208" r:id="rId10"/>
        </w:object>
      </w:r>
      <w:r w:rsidR="002D0CBB" w:rsidRPr="002D0CBB">
        <w:rPr>
          <w:rFonts w:ascii="Times New Roman" w:eastAsia="宋体" w:hAnsi="Times New Roman" w:cs="Times New Roman" w:hint="eastAsia"/>
          <w:sz w:val="18"/>
          <w:szCs w:val="18"/>
        </w:rPr>
        <w:t>《物联网技术工程应用综合实训》工业大数据分析与可视化系统</w:t>
      </w:r>
      <w:r w:rsidR="002D0CBB">
        <w:rPr>
          <w:rFonts w:ascii="Times New Roman" w:eastAsia="宋体" w:hAnsi="Times New Roman" w:cs="Times New Roman" w:hint="eastAsia"/>
          <w:sz w:val="18"/>
          <w:szCs w:val="18"/>
        </w:rPr>
        <w:t>结构框图</w:t>
      </w:r>
    </w:p>
    <w:p w:rsidR="00F83811" w:rsidRDefault="00092AD4">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color w:val="222222"/>
          <w:kern w:val="0"/>
          <w:sz w:val="24"/>
          <w:szCs w:val="24"/>
        </w:rPr>
        <w:t>2.学生培训工作</w:t>
      </w:r>
    </w:p>
    <w:p w:rsidR="002D0CBB" w:rsidRDefault="002D0CBB" w:rsidP="002D0CBB">
      <w:pPr>
        <w:widowControl/>
        <w:spacing w:after="0" w:line="360" w:lineRule="auto"/>
        <w:ind w:firstLineChars="200" w:firstLine="480"/>
        <w:jc w:val="left"/>
        <w:rPr>
          <w:rFonts w:ascii="宋体" w:eastAsia="宋体" w:hAnsi="宋体" w:cs="宋体"/>
          <w:color w:val="222222"/>
          <w:kern w:val="0"/>
          <w:sz w:val="24"/>
          <w:szCs w:val="24"/>
        </w:rPr>
      </w:pPr>
      <w:r w:rsidRPr="002D0CBB">
        <w:rPr>
          <w:rFonts w:ascii="宋体" w:eastAsia="宋体" w:hAnsi="宋体" w:cs="宋体" w:hint="eastAsia"/>
          <w:color w:val="222222"/>
          <w:kern w:val="0"/>
          <w:sz w:val="24"/>
          <w:szCs w:val="24"/>
        </w:rPr>
        <w:t>借助“物联网应用综合实训室”</w:t>
      </w:r>
      <w:r w:rsidRPr="002D0CBB">
        <w:rPr>
          <w:rFonts w:ascii="宋体" w:eastAsia="宋体" w:hAnsi="宋体" w:cs="宋体"/>
          <w:color w:val="222222"/>
          <w:kern w:val="0"/>
          <w:sz w:val="24"/>
          <w:szCs w:val="24"/>
        </w:rPr>
        <w:t>，</w:t>
      </w:r>
      <w:r w:rsidRPr="002D0CBB">
        <w:rPr>
          <w:rFonts w:ascii="宋体" w:eastAsia="宋体" w:hAnsi="宋体" w:cs="宋体" w:hint="eastAsia"/>
          <w:color w:val="222222"/>
          <w:kern w:val="0"/>
          <w:sz w:val="24"/>
          <w:szCs w:val="24"/>
        </w:rPr>
        <w:t>与苏州中教、阿里云计算</w:t>
      </w:r>
      <w:r w:rsidRPr="002D0CBB">
        <w:rPr>
          <w:rFonts w:ascii="宋体" w:eastAsia="宋体" w:hAnsi="宋体" w:cs="宋体"/>
          <w:color w:val="222222"/>
          <w:kern w:val="0"/>
          <w:sz w:val="24"/>
          <w:szCs w:val="24"/>
        </w:rPr>
        <w:t>IoT</w:t>
      </w:r>
      <w:r w:rsidRPr="002D0CBB">
        <w:rPr>
          <w:rFonts w:ascii="宋体" w:eastAsia="宋体" w:hAnsi="宋体" w:cs="宋体" w:hint="eastAsia"/>
          <w:color w:val="222222"/>
          <w:kern w:val="0"/>
          <w:sz w:val="24"/>
          <w:szCs w:val="24"/>
        </w:rPr>
        <w:t>工程师</w:t>
      </w:r>
      <w:r w:rsidRPr="002D0CBB">
        <w:rPr>
          <w:rFonts w:ascii="宋体" w:eastAsia="宋体" w:hAnsi="宋体" w:cs="宋体"/>
          <w:color w:val="222222"/>
          <w:kern w:val="0"/>
          <w:sz w:val="24"/>
          <w:szCs w:val="24"/>
        </w:rPr>
        <w:t>合作开展了校级“HAAS物联网应用创新大赛”</w:t>
      </w:r>
      <w:r w:rsidRPr="002D0CBB">
        <w:rPr>
          <w:rFonts w:ascii="宋体" w:eastAsia="宋体" w:hAnsi="宋体" w:cs="宋体" w:hint="eastAsia"/>
          <w:color w:val="222222"/>
          <w:kern w:val="0"/>
          <w:sz w:val="24"/>
          <w:szCs w:val="24"/>
        </w:rPr>
        <w:t>，</w:t>
      </w:r>
      <w:r>
        <w:rPr>
          <w:rFonts w:ascii="宋体" w:eastAsia="宋体" w:hAnsi="宋体" w:cs="宋体" w:hint="eastAsia"/>
          <w:color w:val="222222"/>
          <w:kern w:val="0"/>
          <w:sz w:val="24"/>
          <w:szCs w:val="24"/>
        </w:rPr>
        <w:t>赛前安排进行线上线下培训，学生通过培训和比赛拓展了知识面，增加了做工程项目的经验，受益匪浅。</w:t>
      </w:r>
    </w:p>
    <w:p w:rsidR="00F83811" w:rsidRDefault="002D0CBB" w:rsidP="002D0CBB">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苏州中教</w:t>
      </w:r>
      <w:r w:rsidR="00092AD4">
        <w:rPr>
          <w:rFonts w:ascii="宋体" w:eastAsia="宋体" w:hAnsi="宋体" w:cs="宋体" w:hint="eastAsia"/>
          <w:color w:val="222222"/>
          <w:kern w:val="0"/>
          <w:sz w:val="24"/>
          <w:szCs w:val="24"/>
        </w:rPr>
        <w:t>派遣工业现场工程师参与专业综合实训授课，将工业现场所遇到的专业技师及需要关注点与学生分享，学生在学校就可以与工业现场“零距离”接触，获得学生极大的好评。</w:t>
      </w:r>
    </w:p>
    <w:p w:rsidR="00F83811" w:rsidRDefault="00C46D71">
      <w:pPr>
        <w:widowControl/>
        <w:spacing w:line="360" w:lineRule="auto"/>
        <w:ind w:firstLineChars="200" w:firstLine="482"/>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五</w:t>
      </w:r>
      <w:r w:rsidR="00092AD4">
        <w:rPr>
          <w:rFonts w:ascii="宋体" w:eastAsia="宋体" w:hAnsi="宋体" w:cs="宋体" w:hint="eastAsia"/>
          <w:b/>
          <w:bCs/>
          <w:color w:val="222222"/>
          <w:kern w:val="0"/>
          <w:sz w:val="24"/>
          <w:szCs w:val="24"/>
        </w:rPr>
        <w:t>、保障体系</w:t>
      </w:r>
    </w:p>
    <w:p w:rsidR="00F83811" w:rsidRPr="00C46D71" w:rsidRDefault="00C46D71" w:rsidP="00C46D71">
      <w:pPr>
        <w:widowControl/>
        <w:spacing w:after="0" w:line="360" w:lineRule="auto"/>
        <w:ind w:firstLineChars="200" w:firstLine="480"/>
        <w:jc w:val="left"/>
        <w:rPr>
          <w:rFonts w:ascii="宋体" w:eastAsia="宋体" w:hAnsi="宋体" w:cs="宋体"/>
          <w:color w:val="222222"/>
          <w:kern w:val="0"/>
          <w:sz w:val="24"/>
          <w:szCs w:val="24"/>
        </w:rPr>
      </w:pPr>
      <w:r w:rsidRPr="00C46D71">
        <w:rPr>
          <w:rFonts w:ascii="宋体" w:eastAsia="宋体" w:hAnsi="宋体" w:cs="宋体" w:hint="eastAsia"/>
          <w:color w:val="222222"/>
          <w:kern w:val="0"/>
          <w:sz w:val="24"/>
          <w:szCs w:val="24"/>
        </w:rPr>
        <w:t>苏州中教</w:t>
      </w:r>
      <w:r w:rsidR="00092AD4" w:rsidRPr="00C46D71">
        <w:rPr>
          <w:rFonts w:ascii="宋体" w:eastAsia="宋体" w:hAnsi="宋体" w:cs="宋体" w:hint="eastAsia"/>
          <w:color w:val="222222"/>
          <w:kern w:val="0"/>
          <w:sz w:val="24"/>
          <w:szCs w:val="24"/>
        </w:rPr>
        <w:t>与我校签署战略合作协议，明确合作愿景及双方职责。学校保证人才培养质量，保证企业用人的优选权，为企业提供培训、技术等方面的支持。企业保证在设备、场地等条件上的支持及人员的支持，保证学生实训任务的安排。</w:t>
      </w:r>
    </w:p>
    <w:p w:rsidR="00F83811" w:rsidRPr="00045108" w:rsidRDefault="00092AD4" w:rsidP="00045108">
      <w:pPr>
        <w:widowControl/>
        <w:spacing w:after="0" w:line="360" w:lineRule="auto"/>
        <w:ind w:firstLineChars="200" w:firstLine="480"/>
        <w:jc w:val="left"/>
        <w:rPr>
          <w:rFonts w:ascii="宋体" w:eastAsia="宋体" w:hAnsi="宋体" w:cs="宋体"/>
          <w:color w:val="222222"/>
          <w:kern w:val="0"/>
          <w:sz w:val="24"/>
          <w:szCs w:val="24"/>
        </w:rPr>
      </w:pPr>
      <w:r w:rsidRPr="00045108">
        <w:rPr>
          <w:rFonts w:ascii="宋体" w:eastAsia="宋体" w:hAnsi="宋体" w:cs="宋体"/>
          <w:color w:val="222222"/>
          <w:kern w:val="0"/>
          <w:sz w:val="24"/>
          <w:szCs w:val="24"/>
        </w:rPr>
        <w:t>为保障工程中心的延续性，ABB为</w:t>
      </w:r>
      <w:r w:rsidRPr="00045108">
        <w:rPr>
          <w:rFonts w:ascii="宋体" w:eastAsia="宋体" w:hAnsi="宋体" w:cs="宋体" w:hint="eastAsia"/>
          <w:color w:val="222222"/>
          <w:kern w:val="0"/>
          <w:sz w:val="24"/>
          <w:szCs w:val="24"/>
        </w:rPr>
        <w:t>南京工业职业技术学院</w:t>
      </w:r>
      <w:r w:rsidRPr="00045108">
        <w:rPr>
          <w:rFonts w:ascii="宋体" w:eastAsia="宋体" w:hAnsi="宋体" w:cs="宋体"/>
          <w:color w:val="222222"/>
          <w:kern w:val="0"/>
          <w:sz w:val="24"/>
          <w:szCs w:val="24"/>
        </w:rPr>
        <w:t>ABB智能技术工程中心提供</w:t>
      </w:r>
      <w:r w:rsidRPr="00045108">
        <w:rPr>
          <w:rFonts w:ascii="宋体" w:eastAsia="宋体" w:hAnsi="宋体" w:cs="宋体" w:hint="eastAsia"/>
          <w:color w:val="222222"/>
          <w:kern w:val="0"/>
          <w:sz w:val="24"/>
          <w:szCs w:val="24"/>
        </w:rPr>
        <w:t>工程师及系统</w:t>
      </w:r>
      <w:r w:rsidRPr="00045108">
        <w:rPr>
          <w:rFonts w:ascii="宋体" w:eastAsia="宋体" w:hAnsi="宋体" w:cs="宋体"/>
          <w:color w:val="222222"/>
          <w:kern w:val="0"/>
          <w:sz w:val="24"/>
          <w:szCs w:val="24"/>
        </w:rPr>
        <w:t>全生命周期运行保障，主要分为以下几点：</w:t>
      </w:r>
    </w:p>
    <w:p w:rsidR="00F83811" w:rsidRPr="00045108" w:rsidRDefault="00092AD4" w:rsidP="00045108">
      <w:pPr>
        <w:widowControl/>
        <w:spacing w:after="0" w:line="360" w:lineRule="auto"/>
        <w:ind w:firstLineChars="200" w:firstLine="480"/>
        <w:jc w:val="left"/>
        <w:rPr>
          <w:rFonts w:ascii="宋体" w:eastAsia="宋体" w:hAnsi="宋体" w:cs="宋体"/>
          <w:color w:val="222222"/>
          <w:kern w:val="0"/>
          <w:sz w:val="24"/>
          <w:szCs w:val="24"/>
        </w:rPr>
      </w:pPr>
      <w:r w:rsidRPr="00045108">
        <w:rPr>
          <w:rFonts w:ascii="宋体" w:eastAsia="宋体" w:hAnsi="宋体" w:cs="宋体" w:hint="eastAsia"/>
          <w:color w:val="222222"/>
          <w:kern w:val="0"/>
          <w:sz w:val="24"/>
          <w:szCs w:val="24"/>
        </w:rPr>
        <w:t>1、派遣资深工程师参与学生综合作业</w:t>
      </w:r>
      <w:r w:rsidR="00045108">
        <w:rPr>
          <w:rFonts w:ascii="宋体" w:eastAsia="宋体" w:hAnsi="宋体" w:cs="宋体" w:hint="eastAsia"/>
          <w:color w:val="222222"/>
          <w:kern w:val="0"/>
          <w:sz w:val="24"/>
          <w:szCs w:val="24"/>
        </w:rPr>
        <w:t>；</w:t>
      </w:r>
    </w:p>
    <w:p w:rsidR="00F83811" w:rsidRPr="00045108" w:rsidRDefault="00092AD4" w:rsidP="00045108">
      <w:pPr>
        <w:widowControl/>
        <w:spacing w:after="0" w:line="360" w:lineRule="auto"/>
        <w:ind w:firstLineChars="200" w:firstLine="480"/>
        <w:jc w:val="left"/>
        <w:rPr>
          <w:rFonts w:ascii="宋体" w:eastAsia="宋体" w:hAnsi="宋体" w:cs="宋体"/>
          <w:color w:val="222222"/>
          <w:kern w:val="0"/>
          <w:sz w:val="24"/>
          <w:szCs w:val="24"/>
        </w:rPr>
      </w:pPr>
      <w:r w:rsidRPr="00045108">
        <w:rPr>
          <w:rFonts w:ascii="宋体" w:eastAsia="宋体" w:hAnsi="宋体" w:cs="宋体" w:hint="eastAsia"/>
          <w:color w:val="222222"/>
          <w:kern w:val="0"/>
          <w:sz w:val="24"/>
          <w:szCs w:val="24"/>
        </w:rPr>
        <w:t>2、设备全生命周期维护</w:t>
      </w:r>
      <w:r w:rsidR="00045108">
        <w:rPr>
          <w:rFonts w:ascii="宋体" w:eastAsia="宋体" w:hAnsi="宋体" w:cs="宋体" w:hint="eastAsia"/>
          <w:color w:val="222222"/>
          <w:kern w:val="0"/>
          <w:sz w:val="24"/>
          <w:szCs w:val="24"/>
        </w:rPr>
        <w:t>；</w:t>
      </w:r>
    </w:p>
    <w:p w:rsidR="00F83811" w:rsidRPr="00045108" w:rsidRDefault="00092AD4" w:rsidP="00045108">
      <w:pPr>
        <w:widowControl/>
        <w:spacing w:after="0" w:line="360" w:lineRule="auto"/>
        <w:ind w:firstLineChars="200" w:firstLine="480"/>
        <w:jc w:val="left"/>
        <w:rPr>
          <w:rFonts w:ascii="宋体" w:eastAsia="宋体" w:hAnsi="宋体" w:cs="宋体"/>
          <w:color w:val="222222"/>
          <w:kern w:val="0"/>
          <w:sz w:val="24"/>
          <w:szCs w:val="24"/>
        </w:rPr>
      </w:pPr>
      <w:bookmarkStart w:id="1" w:name="_Hlk25703341"/>
      <w:r w:rsidRPr="00045108">
        <w:rPr>
          <w:rFonts w:ascii="宋体" w:eastAsia="宋体" w:hAnsi="宋体" w:cs="宋体" w:hint="eastAsia"/>
          <w:color w:val="222222"/>
          <w:kern w:val="0"/>
          <w:sz w:val="24"/>
          <w:szCs w:val="24"/>
        </w:rPr>
        <w:lastRenderedPageBreak/>
        <w:t>3、开展社会企业技术交流及培训。</w:t>
      </w:r>
    </w:p>
    <w:bookmarkEnd w:id="1"/>
    <w:p w:rsidR="00F83811" w:rsidRDefault="00092AD4">
      <w:pPr>
        <w:widowControl/>
        <w:spacing w:line="360" w:lineRule="auto"/>
        <w:ind w:firstLineChars="200" w:firstLine="482"/>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八、问题与展望</w:t>
      </w:r>
    </w:p>
    <w:p w:rsidR="00F83811" w:rsidRPr="00045108" w:rsidRDefault="00092AD4" w:rsidP="00045108">
      <w:pPr>
        <w:widowControl/>
        <w:spacing w:after="0" w:line="360" w:lineRule="auto"/>
        <w:ind w:firstLineChars="200" w:firstLine="480"/>
        <w:jc w:val="left"/>
        <w:rPr>
          <w:rFonts w:ascii="宋体" w:eastAsia="宋体" w:hAnsi="宋体" w:cs="宋体"/>
          <w:color w:val="222222"/>
          <w:kern w:val="0"/>
          <w:sz w:val="24"/>
          <w:szCs w:val="24"/>
        </w:rPr>
      </w:pPr>
      <w:r w:rsidRPr="00045108">
        <w:rPr>
          <w:rFonts w:ascii="宋体" w:eastAsia="宋体" w:hAnsi="宋体" w:cs="宋体" w:hint="eastAsia"/>
          <w:color w:val="222222"/>
          <w:kern w:val="0"/>
          <w:sz w:val="24"/>
          <w:szCs w:val="24"/>
        </w:rPr>
        <w:t>为企业输送可用的人才以及科研成果是高校在产业升级中必须肩负的使命。南京工业职业技术学院与</w:t>
      </w:r>
      <w:r w:rsidR="00C46D71" w:rsidRPr="00045108">
        <w:rPr>
          <w:rFonts w:ascii="宋体" w:eastAsia="宋体" w:hAnsi="宋体" w:cs="宋体" w:hint="eastAsia"/>
          <w:color w:val="222222"/>
          <w:kern w:val="0"/>
          <w:sz w:val="24"/>
          <w:szCs w:val="24"/>
        </w:rPr>
        <w:t>苏州中教</w:t>
      </w:r>
      <w:r w:rsidRPr="00045108">
        <w:rPr>
          <w:rFonts w:ascii="宋体" w:eastAsia="宋体" w:hAnsi="宋体" w:cs="宋体" w:hint="eastAsia"/>
          <w:color w:val="222222"/>
          <w:kern w:val="0"/>
          <w:sz w:val="24"/>
          <w:szCs w:val="24"/>
        </w:rPr>
        <w:t>共建“</w:t>
      </w:r>
      <w:r w:rsidR="00C46D71" w:rsidRPr="004A2494">
        <w:rPr>
          <w:rFonts w:ascii="宋体" w:eastAsia="宋体" w:hAnsi="宋体" w:cs="宋体" w:hint="eastAsia"/>
          <w:color w:val="222222"/>
          <w:kern w:val="0"/>
          <w:sz w:val="24"/>
          <w:szCs w:val="24"/>
        </w:rPr>
        <w:t>物联网应用综合实训室</w:t>
      </w:r>
      <w:r w:rsidRPr="00045108">
        <w:rPr>
          <w:rFonts w:ascii="宋体" w:eastAsia="宋体" w:hAnsi="宋体" w:cs="宋体" w:hint="eastAsia"/>
          <w:color w:val="222222"/>
          <w:kern w:val="0"/>
          <w:sz w:val="24"/>
          <w:szCs w:val="24"/>
        </w:rPr>
        <w:t>”，</w:t>
      </w:r>
      <w:r w:rsidR="00C46D71" w:rsidRPr="00045108">
        <w:rPr>
          <w:rFonts w:ascii="宋体" w:eastAsia="宋体" w:hAnsi="宋体" w:cs="宋体" w:hint="eastAsia"/>
          <w:color w:val="222222"/>
          <w:kern w:val="0"/>
          <w:sz w:val="24"/>
          <w:szCs w:val="24"/>
        </w:rPr>
        <w:t>实现产教融合、校企合作育人。</w:t>
      </w:r>
    </w:p>
    <w:p w:rsidR="00C46D71" w:rsidRPr="00045108" w:rsidRDefault="00C46D71" w:rsidP="00045108">
      <w:pPr>
        <w:widowControl/>
        <w:spacing w:after="0" w:line="360" w:lineRule="auto"/>
        <w:ind w:firstLineChars="200" w:firstLine="480"/>
        <w:jc w:val="left"/>
        <w:rPr>
          <w:rFonts w:ascii="宋体" w:eastAsia="宋体" w:hAnsi="宋体" w:cs="宋体"/>
          <w:color w:val="222222"/>
          <w:kern w:val="0"/>
          <w:sz w:val="24"/>
          <w:szCs w:val="24"/>
        </w:rPr>
      </w:pPr>
      <w:r w:rsidRPr="00045108">
        <w:rPr>
          <w:rFonts w:ascii="宋体" w:eastAsia="宋体" w:hAnsi="宋体" w:cs="宋体" w:hint="eastAsia"/>
          <w:color w:val="222222"/>
          <w:kern w:val="0"/>
          <w:sz w:val="24"/>
          <w:szCs w:val="24"/>
        </w:rPr>
        <w:t xml:space="preserve">合作中存在的问题：苏州中教公司公司提供教育服务、苏州瀚川智能科技股份有限公司提供实训技术开发，教师培训、课程开发等工作的开展有些迟缓、效率有待提高。  </w:t>
      </w:r>
    </w:p>
    <w:p w:rsidR="00C46D71" w:rsidRPr="00C46D71" w:rsidRDefault="00C46D71" w:rsidP="00045108">
      <w:pPr>
        <w:widowControl/>
        <w:spacing w:after="0" w:line="360" w:lineRule="auto"/>
        <w:ind w:firstLineChars="200" w:firstLine="480"/>
        <w:jc w:val="left"/>
        <w:rPr>
          <w:rFonts w:ascii="宋体" w:eastAsia="宋体" w:hAnsi="宋体" w:cs="宋体"/>
          <w:color w:val="222222"/>
          <w:kern w:val="0"/>
          <w:sz w:val="24"/>
          <w:szCs w:val="24"/>
        </w:rPr>
      </w:pPr>
      <w:r w:rsidRPr="00045108">
        <w:rPr>
          <w:rFonts w:ascii="宋体" w:eastAsia="宋体" w:hAnsi="宋体" w:cs="宋体" w:hint="eastAsia"/>
          <w:color w:val="222222"/>
          <w:kern w:val="0"/>
          <w:sz w:val="24"/>
          <w:szCs w:val="24"/>
        </w:rPr>
        <w:t>后续最好与苏州瀚川智能科技股份有限公司工程师直接对接，更快更好的完成师资培训、课程开发等合作。</w:t>
      </w:r>
    </w:p>
    <w:p w:rsidR="00F83811" w:rsidRDefault="00F83811">
      <w:pPr>
        <w:spacing w:line="360" w:lineRule="auto"/>
        <w:ind w:firstLineChars="200" w:firstLine="480"/>
        <w:rPr>
          <w:sz w:val="24"/>
          <w:szCs w:val="24"/>
        </w:rPr>
      </w:pPr>
    </w:p>
    <w:sectPr w:rsidR="00F83811" w:rsidSect="00F838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C23" w:rsidRDefault="00033C23" w:rsidP="002B08EE">
      <w:pPr>
        <w:spacing w:after="0" w:line="240" w:lineRule="auto"/>
      </w:pPr>
      <w:r>
        <w:separator/>
      </w:r>
    </w:p>
  </w:endnote>
  <w:endnote w:type="continuationSeparator" w:id="0">
    <w:p w:rsidR="00033C23" w:rsidRDefault="00033C23" w:rsidP="002B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C23" w:rsidRDefault="00033C23" w:rsidP="002B08EE">
      <w:pPr>
        <w:spacing w:after="0" w:line="240" w:lineRule="auto"/>
      </w:pPr>
      <w:r>
        <w:separator/>
      </w:r>
    </w:p>
  </w:footnote>
  <w:footnote w:type="continuationSeparator" w:id="0">
    <w:p w:rsidR="00033C23" w:rsidRDefault="00033C23" w:rsidP="002B0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26C05"/>
    <w:multiLevelType w:val="multilevel"/>
    <w:tmpl w:val="17926C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176705C"/>
    <w:multiLevelType w:val="multilevel"/>
    <w:tmpl w:val="217670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FE36B0E"/>
    <w:multiLevelType w:val="multilevel"/>
    <w:tmpl w:val="4FE36B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E2E4F"/>
    <w:rsid w:val="00033C23"/>
    <w:rsid w:val="00045108"/>
    <w:rsid w:val="000527C7"/>
    <w:rsid w:val="0006216C"/>
    <w:rsid w:val="00081BE6"/>
    <w:rsid w:val="00092AD4"/>
    <w:rsid w:val="000B42AF"/>
    <w:rsid w:val="0018002E"/>
    <w:rsid w:val="00192029"/>
    <w:rsid w:val="0019549C"/>
    <w:rsid w:val="00257441"/>
    <w:rsid w:val="0026594A"/>
    <w:rsid w:val="00272904"/>
    <w:rsid w:val="00285B0A"/>
    <w:rsid w:val="002B08EE"/>
    <w:rsid w:val="002B6288"/>
    <w:rsid w:val="002B6A46"/>
    <w:rsid w:val="002D0CBB"/>
    <w:rsid w:val="0033537D"/>
    <w:rsid w:val="003621D3"/>
    <w:rsid w:val="003708A1"/>
    <w:rsid w:val="003876E0"/>
    <w:rsid w:val="00390B4F"/>
    <w:rsid w:val="003D138E"/>
    <w:rsid w:val="0044519B"/>
    <w:rsid w:val="00445593"/>
    <w:rsid w:val="0046469E"/>
    <w:rsid w:val="00473222"/>
    <w:rsid w:val="00480ACB"/>
    <w:rsid w:val="00491CC9"/>
    <w:rsid w:val="004A2494"/>
    <w:rsid w:val="0050611A"/>
    <w:rsid w:val="005113A0"/>
    <w:rsid w:val="0053698A"/>
    <w:rsid w:val="005715E1"/>
    <w:rsid w:val="00580179"/>
    <w:rsid w:val="00592228"/>
    <w:rsid w:val="005926DE"/>
    <w:rsid w:val="005C3EBF"/>
    <w:rsid w:val="00627288"/>
    <w:rsid w:val="0064611E"/>
    <w:rsid w:val="00655BC8"/>
    <w:rsid w:val="00681CE3"/>
    <w:rsid w:val="006976A6"/>
    <w:rsid w:val="006D1A65"/>
    <w:rsid w:val="00740331"/>
    <w:rsid w:val="00761FE9"/>
    <w:rsid w:val="007637AC"/>
    <w:rsid w:val="0079625E"/>
    <w:rsid w:val="00852C78"/>
    <w:rsid w:val="0088246E"/>
    <w:rsid w:val="008B08CE"/>
    <w:rsid w:val="008C7A2D"/>
    <w:rsid w:val="00942943"/>
    <w:rsid w:val="00951034"/>
    <w:rsid w:val="00952A51"/>
    <w:rsid w:val="009973BE"/>
    <w:rsid w:val="009E2E4F"/>
    <w:rsid w:val="00A06940"/>
    <w:rsid w:val="00AB09A0"/>
    <w:rsid w:val="00AC34A5"/>
    <w:rsid w:val="00B16995"/>
    <w:rsid w:val="00B35B74"/>
    <w:rsid w:val="00B35BA6"/>
    <w:rsid w:val="00BC2729"/>
    <w:rsid w:val="00BD7CC4"/>
    <w:rsid w:val="00C31CF2"/>
    <w:rsid w:val="00C46D71"/>
    <w:rsid w:val="00C60EC1"/>
    <w:rsid w:val="00C60F32"/>
    <w:rsid w:val="00D10003"/>
    <w:rsid w:val="00D60FD4"/>
    <w:rsid w:val="00D63F6F"/>
    <w:rsid w:val="00D93861"/>
    <w:rsid w:val="00DE345A"/>
    <w:rsid w:val="00DF7C53"/>
    <w:rsid w:val="00E24649"/>
    <w:rsid w:val="00E55664"/>
    <w:rsid w:val="00E556EA"/>
    <w:rsid w:val="00E64BCE"/>
    <w:rsid w:val="00E65BF0"/>
    <w:rsid w:val="00E73C5A"/>
    <w:rsid w:val="00EA1BED"/>
    <w:rsid w:val="00EE53A0"/>
    <w:rsid w:val="00EF4B79"/>
    <w:rsid w:val="00F003B5"/>
    <w:rsid w:val="00F57606"/>
    <w:rsid w:val="00F83811"/>
    <w:rsid w:val="00FA0294"/>
    <w:rsid w:val="00FF2320"/>
    <w:rsid w:val="2D095E32"/>
    <w:rsid w:val="4E543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05F108-75D9-411E-BB90-4CD339DC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811"/>
    <w:pPr>
      <w:widowControl w:val="0"/>
      <w:spacing w:after="160" w:line="259"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3811"/>
    <w:pPr>
      <w:spacing w:after="0" w:line="240" w:lineRule="auto"/>
    </w:pPr>
    <w:rPr>
      <w:rFonts w:ascii="Segoe UI" w:hAnsi="Segoe UI" w:cs="Segoe UI"/>
      <w:sz w:val="18"/>
      <w:szCs w:val="18"/>
    </w:rPr>
  </w:style>
  <w:style w:type="paragraph" w:styleId="a5">
    <w:name w:val="footer"/>
    <w:basedOn w:val="a"/>
    <w:link w:val="a6"/>
    <w:uiPriority w:val="99"/>
    <w:unhideWhenUsed/>
    <w:qFormat/>
    <w:rsid w:val="00F83811"/>
    <w:pPr>
      <w:tabs>
        <w:tab w:val="center" w:pos="4153"/>
        <w:tab w:val="right" w:pos="8306"/>
      </w:tabs>
      <w:snapToGrid w:val="0"/>
      <w:jc w:val="left"/>
    </w:pPr>
    <w:rPr>
      <w:sz w:val="18"/>
      <w:szCs w:val="18"/>
    </w:rPr>
  </w:style>
  <w:style w:type="paragraph" w:styleId="a7">
    <w:name w:val="header"/>
    <w:basedOn w:val="a"/>
    <w:link w:val="a8"/>
    <w:uiPriority w:val="99"/>
    <w:unhideWhenUsed/>
    <w:rsid w:val="00F8381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F83811"/>
    <w:rPr>
      <w:sz w:val="18"/>
      <w:szCs w:val="18"/>
    </w:rPr>
  </w:style>
  <w:style w:type="character" w:customStyle="1" w:styleId="a6">
    <w:name w:val="页脚 字符"/>
    <w:basedOn w:val="a0"/>
    <w:link w:val="a5"/>
    <w:uiPriority w:val="99"/>
    <w:qFormat/>
    <w:rsid w:val="00F83811"/>
    <w:rPr>
      <w:sz w:val="18"/>
      <w:szCs w:val="18"/>
    </w:rPr>
  </w:style>
  <w:style w:type="character" w:customStyle="1" w:styleId="a4">
    <w:name w:val="批注框文本 字符"/>
    <w:basedOn w:val="a0"/>
    <w:link w:val="a3"/>
    <w:uiPriority w:val="99"/>
    <w:semiHidden/>
    <w:qFormat/>
    <w:rsid w:val="00F83811"/>
    <w:rPr>
      <w:rFonts w:ascii="Segoe UI" w:hAnsi="Segoe UI" w:cs="Segoe UI"/>
      <w:kern w:val="2"/>
      <w:sz w:val="18"/>
      <w:szCs w:val="18"/>
    </w:rPr>
  </w:style>
  <w:style w:type="character" w:customStyle="1" w:styleId="BodyChar1">
    <w:name w:val="Body Char1"/>
    <w:link w:val="Body"/>
    <w:rsid w:val="00F83811"/>
    <w:rPr>
      <w:rFonts w:ascii="Arial" w:hAnsi="Arial"/>
      <w:sz w:val="22"/>
      <w:lang w:eastAsia="en-US"/>
    </w:rPr>
  </w:style>
  <w:style w:type="paragraph" w:customStyle="1" w:styleId="Body">
    <w:name w:val="Body"/>
    <w:link w:val="BodyChar1"/>
    <w:rsid w:val="00F83811"/>
    <w:pPr>
      <w:spacing w:after="120"/>
      <w:ind w:left="1418"/>
    </w:pPr>
    <w:rPr>
      <w:rFonts w:ascii="Arial" w:hAnsi="Arial"/>
      <w:sz w:val="22"/>
      <w:lang w:eastAsia="en-US"/>
    </w:rPr>
  </w:style>
  <w:style w:type="paragraph" w:customStyle="1" w:styleId="ListParagraph1">
    <w:name w:val="List Paragraph1"/>
    <w:basedOn w:val="a"/>
    <w:uiPriority w:val="34"/>
    <w:qFormat/>
    <w:rsid w:val="00F8381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Pages>
  <Words>291</Words>
  <Characters>1662</Characters>
  <Application>Microsoft Office Word</Application>
  <DocSecurity>0</DocSecurity>
  <Lines>13</Lines>
  <Paragraphs>3</Paragraphs>
  <ScaleCrop>false</ScaleCrop>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qiao luo</dc:creator>
  <cp:lastModifiedBy>汤文莉</cp:lastModifiedBy>
  <cp:revision>40</cp:revision>
  <dcterms:created xsi:type="dcterms:W3CDTF">2019-11-21T21:54:00Z</dcterms:created>
  <dcterms:modified xsi:type="dcterms:W3CDTF">2021-11-10T06:54:00Z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