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12BF" w:rsidRDefault="00F812BF" w:rsidP="00F812BF">
      <w:pPr>
        <w:widowControl/>
        <w:spacing w:line="360" w:lineRule="auto"/>
        <w:jc w:val="center"/>
        <w:rPr>
          <w:rFonts w:ascii="宋体" w:eastAsia="宋体" w:hAnsi="宋体" w:cs="宋体"/>
          <w:b/>
          <w:bCs/>
          <w:color w:val="222222"/>
          <w:kern w:val="0"/>
          <w:sz w:val="32"/>
          <w:szCs w:val="32"/>
        </w:rPr>
      </w:pPr>
      <w:r>
        <w:rPr>
          <w:rFonts w:ascii="宋体" w:eastAsia="宋体" w:hAnsi="宋体" w:cs="宋体" w:hint="eastAsia"/>
          <w:b/>
          <w:bCs/>
          <w:color w:val="222222"/>
          <w:kern w:val="0"/>
          <w:sz w:val="32"/>
          <w:szCs w:val="32"/>
        </w:rPr>
        <w:t>南京朗时印务有限公司</w:t>
      </w:r>
      <w:r w:rsidR="002B08EE">
        <w:rPr>
          <w:rFonts w:ascii="宋体" w:eastAsia="宋体" w:hAnsi="宋体" w:cs="宋体" w:hint="eastAsia"/>
          <w:b/>
          <w:bCs/>
          <w:color w:val="222222"/>
          <w:kern w:val="0"/>
          <w:sz w:val="32"/>
          <w:szCs w:val="32"/>
        </w:rPr>
        <w:t>参与高等职业教育人才培养</w:t>
      </w:r>
    </w:p>
    <w:p w:rsidR="00F83811" w:rsidRDefault="002B08EE" w:rsidP="00F812BF">
      <w:pPr>
        <w:widowControl/>
        <w:spacing w:line="360" w:lineRule="auto"/>
        <w:jc w:val="center"/>
        <w:rPr>
          <w:rFonts w:ascii="宋体" w:eastAsia="宋体" w:hAnsi="宋体" w:cs="宋体"/>
          <w:b/>
          <w:bCs/>
          <w:color w:val="222222"/>
          <w:kern w:val="0"/>
          <w:sz w:val="32"/>
          <w:szCs w:val="32"/>
        </w:rPr>
      </w:pPr>
      <w:r>
        <w:rPr>
          <w:rFonts w:ascii="宋体" w:eastAsia="宋体" w:hAnsi="宋体" w:cs="宋体" w:hint="eastAsia"/>
          <w:b/>
          <w:bCs/>
          <w:color w:val="222222"/>
          <w:kern w:val="0"/>
          <w:sz w:val="32"/>
          <w:szCs w:val="32"/>
        </w:rPr>
        <w:t>年度报告（</w:t>
      </w:r>
      <w:r w:rsidR="002B6A46">
        <w:rPr>
          <w:rFonts w:ascii="宋体" w:eastAsia="宋体" w:hAnsi="宋体" w:cs="宋体" w:hint="eastAsia"/>
          <w:b/>
          <w:bCs/>
          <w:color w:val="222222"/>
          <w:kern w:val="0"/>
          <w:sz w:val="32"/>
          <w:szCs w:val="32"/>
        </w:rPr>
        <w:t>202</w:t>
      </w:r>
      <w:r w:rsidR="00A93333">
        <w:rPr>
          <w:rFonts w:ascii="宋体" w:eastAsia="宋体" w:hAnsi="宋体" w:cs="宋体" w:hint="eastAsia"/>
          <w:b/>
          <w:bCs/>
          <w:color w:val="222222"/>
          <w:kern w:val="0"/>
          <w:sz w:val="32"/>
          <w:szCs w:val="32"/>
        </w:rPr>
        <w:t>2</w:t>
      </w:r>
      <w:bookmarkStart w:id="0" w:name="_GoBack"/>
      <w:bookmarkEnd w:id="0"/>
      <w:r>
        <w:rPr>
          <w:rFonts w:ascii="宋体" w:eastAsia="宋体" w:hAnsi="宋体" w:cs="宋体" w:hint="eastAsia"/>
          <w:b/>
          <w:bCs/>
          <w:color w:val="222222"/>
          <w:kern w:val="0"/>
          <w:sz w:val="32"/>
          <w:szCs w:val="32"/>
        </w:rPr>
        <w:t>）</w:t>
      </w:r>
    </w:p>
    <w:p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一、概况</w:t>
      </w:r>
    </w:p>
    <w:p w:rsidR="00F83811" w:rsidRPr="001760B6" w:rsidRDefault="00092AD4" w:rsidP="001760B6">
      <w:pPr>
        <w:rPr>
          <w:rFonts w:ascii="宋体" w:eastAsia="宋体" w:hAnsi="宋体" w:cs="宋体"/>
          <w:color w:val="222222"/>
          <w:kern w:val="0"/>
          <w:sz w:val="24"/>
          <w:szCs w:val="24"/>
        </w:rPr>
      </w:pPr>
      <w:r>
        <w:t xml:space="preserve">  </w:t>
      </w:r>
      <w:r w:rsidRPr="00BC6716">
        <w:rPr>
          <w:kern w:val="0"/>
          <w:sz w:val="24"/>
          <w:szCs w:val="24"/>
        </w:rPr>
        <w:t xml:space="preserve"> </w:t>
      </w:r>
      <w:r w:rsidR="004D21D1">
        <w:rPr>
          <w:kern w:val="0"/>
          <w:sz w:val="24"/>
          <w:szCs w:val="24"/>
        </w:rPr>
        <w:t xml:space="preserve">  </w:t>
      </w:r>
      <w:r w:rsidR="00BC6716" w:rsidRPr="001760B6">
        <w:rPr>
          <w:rFonts w:ascii="宋体" w:eastAsia="宋体" w:hAnsi="宋体" w:cs="宋体"/>
          <w:color w:val="222222"/>
          <w:kern w:val="0"/>
          <w:sz w:val="24"/>
          <w:szCs w:val="24"/>
        </w:rPr>
        <w:t>南京朗时印务有限公司于2003年01月20日成立</w:t>
      </w:r>
      <w:r w:rsidR="004D21D1" w:rsidRPr="001760B6">
        <w:rPr>
          <w:rFonts w:ascii="宋体" w:eastAsia="宋体" w:hAnsi="宋体" w:cs="宋体" w:hint="eastAsia"/>
          <w:color w:val="222222"/>
          <w:kern w:val="0"/>
          <w:sz w:val="24"/>
          <w:szCs w:val="24"/>
        </w:rPr>
        <w:t>，为出版印刷行业提供全面的</w:t>
      </w:r>
      <w:r w:rsidR="006B4F35" w:rsidRPr="001760B6">
        <w:rPr>
          <w:rFonts w:ascii="宋体" w:eastAsia="宋体" w:hAnsi="宋体" w:cs="宋体"/>
          <w:color w:val="222222"/>
          <w:kern w:val="0"/>
          <w:sz w:val="24"/>
          <w:szCs w:val="24"/>
        </w:rPr>
        <w:t>装潢印刷品排版、制版、印刷、装订</w:t>
      </w:r>
      <w:r w:rsidR="006B4F35" w:rsidRPr="001760B6">
        <w:rPr>
          <w:rFonts w:ascii="宋体" w:eastAsia="宋体" w:hAnsi="宋体" w:cs="宋体" w:hint="eastAsia"/>
          <w:color w:val="222222"/>
          <w:kern w:val="0"/>
          <w:sz w:val="24"/>
          <w:szCs w:val="24"/>
        </w:rPr>
        <w:t>等</w:t>
      </w:r>
      <w:r w:rsidR="004D21D1" w:rsidRPr="001760B6">
        <w:rPr>
          <w:rFonts w:ascii="宋体" w:eastAsia="宋体" w:hAnsi="宋体" w:cs="宋体" w:hint="eastAsia"/>
          <w:color w:val="222222"/>
          <w:kern w:val="0"/>
          <w:sz w:val="24"/>
          <w:szCs w:val="24"/>
        </w:rPr>
        <w:t>服务</w:t>
      </w:r>
      <w:r w:rsidR="00BC6716" w:rsidRPr="001760B6">
        <w:rPr>
          <w:rFonts w:ascii="宋体" w:eastAsia="宋体" w:hAnsi="宋体" w:cs="宋体"/>
          <w:color w:val="222222"/>
          <w:kern w:val="0"/>
          <w:sz w:val="24"/>
          <w:szCs w:val="24"/>
        </w:rPr>
        <w:t>。</w:t>
      </w:r>
      <w:r w:rsidR="00926CFB" w:rsidRPr="001760B6">
        <w:rPr>
          <w:rFonts w:ascii="宋体" w:eastAsia="宋体" w:hAnsi="宋体" w:cs="宋体" w:hint="eastAsia"/>
          <w:color w:val="222222"/>
          <w:kern w:val="0"/>
          <w:sz w:val="24"/>
          <w:szCs w:val="24"/>
        </w:rPr>
        <w:t>公司地处南京市龙蟠路和南京市江宁区东山街道，基于近2</w:t>
      </w:r>
      <w:r w:rsidR="00926CFB" w:rsidRPr="001760B6">
        <w:rPr>
          <w:rFonts w:ascii="宋体" w:eastAsia="宋体" w:hAnsi="宋体" w:cs="宋体"/>
          <w:color w:val="222222"/>
          <w:kern w:val="0"/>
          <w:sz w:val="24"/>
          <w:szCs w:val="24"/>
        </w:rPr>
        <w:t>0</w:t>
      </w:r>
      <w:r w:rsidR="00926CFB" w:rsidRPr="001760B6">
        <w:rPr>
          <w:rFonts w:ascii="宋体" w:eastAsia="宋体" w:hAnsi="宋体" w:cs="宋体" w:hint="eastAsia"/>
          <w:color w:val="222222"/>
          <w:kern w:val="0"/>
          <w:sz w:val="24"/>
          <w:szCs w:val="24"/>
        </w:rPr>
        <w:t>年的行业基础，公司在南京市已</w:t>
      </w:r>
      <w:r w:rsidRPr="001760B6">
        <w:rPr>
          <w:rFonts w:ascii="宋体" w:eastAsia="宋体" w:hAnsi="宋体" w:cs="宋体"/>
          <w:color w:val="222222"/>
          <w:kern w:val="0"/>
          <w:sz w:val="24"/>
          <w:szCs w:val="24"/>
        </w:rPr>
        <w:t>成为以客户为中心的</w:t>
      </w:r>
      <w:r w:rsidR="00926CFB" w:rsidRPr="001760B6">
        <w:rPr>
          <w:rFonts w:ascii="宋体" w:eastAsia="宋体" w:hAnsi="宋体" w:cs="宋体" w:hint="eastAsia"/>
          <w:color w:val="222222"/>
          <w:kern w:val="0"/>
          <w:sz w:val="24"/>
          <w:szCs w:val="24"/>
        </w:rPr>
        <w:t>出版</w:t>
      </w:r>
      <w:r w:rsidRPr="001760B6">
        <w:rPr>
          <w:rFonts w:ascii="宋体" w:eastAsia="宋体" w:hAnsi="宋体" w:cs="宋体"/>
          <w:color w:val="222222"/>
          <w:kern w:val="0"/>
          <w:sz w:val="24"/>
          <w:szCs w:val="24"/>
        </w:rPr>
        <w:t>行业领军者</w:t>
      </w:r>
      <w:r w:rsidR="00926CFB" w:rsidRPr="001760B6">
        <w:rPr>
          <w:rFonts w:ascii="宋体" w:eastAsia="宋体" w:hAnsi="宋体" w:cs="宋体" w:hint="eastAsia"/>
          <w:color w:val="222222"/>
          <w:kern w:val="0"/>
          <w:sz w:val="24"/>
          <w:szCs w:val="24"/>
        </w:rPr>
        <w:t>。</w:t>
      </w:r>
    </w:p>
    <w:p w:rsidR="00926CFB" w:rsidRPr="001760B6" w:rsidRDefault="001760B6" w:rsidP="001760B6">
      <w:pPr>
        <w:ind w:firstLineChars="200" w:firstLine="480"/>
        <w:rPr>
          <w:rFonts w:ascii="宋体" w:eastAsia="宋体" w:hAnsi="宋体" w:cs="宋体"/>
          <w:color w:val="222222"/>
          <w:kern w:val="0"/>
          <w:sz w:val="24"/>
          <w:szCs w:val="24"/>
        </w:rPr>
      </w:pPr>
      <w:r w:rsidRPr="001760B6">
        <w:rPr>
          <w:rFonts w:ascii="宋体" w:eastAsia="宋体" w:hAnsi="宋体" w:cs="宋体"/>
          <w:color w:val="222222"/>
          <w:kern w:val="0"/>
          <w:sz w:val="24"/>
          <w:szCs w:val="24"/>
        </w:rPr>
        <w:t>南京朗时印务有限公司</w:t>
      </w:r>
      <w:r w:rsidR="00926CFB" w:rsidRPr="001760B6">
        <w:rPr>
          <w:rFonts w:ascii="宋体" w:eastAsia="宋体" w:hAnsi="宋体" w:cs="宋体" w:hint="eastAsia"/>
          <w:color w:val="222222"/>
          <w:kern w:val="0"/>
          <w:sz w:val="24"/>
          <w:szCs w:val="24"/>
        </w:rPr>
        <w:t>的设计部设于</w:t>
      </w:r>
      <w:r w:rsidR="00926CFB" w:rsidRPr="001760B6">
        <w:rPr>
          <w:rFonts w:ascii="宋体" w:eastAsia="宋体" w:hAnsi="宋体" w:cs="宋体"/>
          <w:color w:val="222222"/>
          <w:kern w:val="0"/>
          <w:sz w:val="24"/>
          <w:szCs w:val="24"/>
        </w:rPr>
        <w:t>南京市玄武区龙蟠路155号3幢106室</w:t>
      </w:r>
      <w:r w:rsidR="00926CFB" w:rsidRPr="001760B6">
        <w:rPr>
          <w:rFonts w:ascii="宋体" w:eastAsia="宋体" w:hAnsi="宋体" w:cs="宋体" w:hint="eastAsia"/>
          <w:color w:val="222222"/>
          <w:kern w:val="0"/>
          <w:sz w:val="24"/>
          <w:szCs w:val="24"/>
        </w:rPr>
        <w:t>，目前有设计师、行政人员等8人；出版印刷部门位于南京市江宁区东山街道石羊路118号05幢，占地约1</w:t>
      </w:r>
      <w:r w:rsidR="00926CFB" w:rsidRPr="001760B6">
        <w:rPr>
          <w:rFonts w:ascii="宋体" w:eastAsia="宋体" w:hAnsi="宋体" w:cs="宋体"/>
          <w:color w:val="222222"/>
          <w:kern w:val="0"/>
          <w:sz w:val="24"/>
          <w:szCs w:val="24"/>
        </w:rPr>
        <w:t>000</w:t>
      </w:r>
      <w:r w:rsidR="00926CFB" w:rsidRPr="001760B6">
        <w:rPr>
          <w:rFonts w:ascii="宋体" w:eastAsia="宋体" w:hAnsi="宋体" w:cs="宋体" w:hint="eastAsia"/>
          <w:color w:val="222222"/>
          <w:kern w:val="0"/>
          <w:sz w:val="24"/>
          <w:szCs w:val="24"/>
        </w:rPr>
        <w:t>多平米，雇员达3</w:t>
      </w:r>
      <w:r w:rsidR="00926CFB" w:rsidRPr="001760B6">
        <w:rPr>
          <w:rFonts w:ascii="宋体" w:eastAsia="宋体" w:hAnsi="宋体" w:cs="宋体"/>
          <w:color w:val="222222"/>
          <w:kern w:val="0"/>
          <w:sz w:val="24"/>
          <w:szCs w:val="24"/>
        </w:rPr>
        <w:t>0</w:t>
      </w:r>
      <w:r w:rsidR="00926CFB" w:rsidRPr="001760B6">
        <w:rPr>
          <w:rFonts w:ascii="宋体" w:eastAsia="宋体" w:hAnsi="宋体" w:cs="宋体" w:hint="eastAsia"/>
          <w:color w:val="222222"/>
          <w:kern w:val="0"/>
          <w:sz w:val="24"/>
          <w:szCs w:val="24"/>
        </w:rPr>
        <w:t>人，公司累计投资约8</w:t>
      </w:r>
      <w:r w:rsidR="00926CFB" w:rsidRPr="001760B6">
        <w:rPr>
          <w:rFonts w:ascii="宋体" w:eastAsia="宋体" w:hAnsi="宋体" w:cs="宋体"/>
          <w:color w:val="222222"/>
          <w:kern w:val="0"/>
          <w:sz w:val="24"/>
          <w:szCs w:val="24"/>
        </w:rPr>
        <w:t>00</w:t>
      </w:r>
      <w:r w:rsidR="00926CFB" w:rsidRPr="001760B6">
        <w:rPr>
          <w:rFonts w:ascii="宋体" w:eastAsia="宋体" w:hAnsi="宋体" w:cs="宋体" w:hint="eastAsia"/>
          <w:color w:val="222222"/>
          <w:kern w:val="0"/>
          <w:sz w:val="24"/>
          <w:szCs w:val="24"/>
        </w:rPr>
        <w:t>万人民币。</w:t>
      </w:r>
    </w:p>
    <w:p w:rsidR="001760B6" w:rsidRPr="001760B6" w:rsidRDefault="001760B6" w:rsidP="001760B6">
      <w:pPr>
        <w:ind w:firstLineChars="200" w:firstLine="480"/>
        <w:rPr>
          <w:rFonts w:ascii="宋体" w:eastAsia="宋体" w:hAnsi="宋体" w:cs="宋体"/>
          <w:color w:val="222222"/>
          <w:kern w:val="0"/>
          <w:sz w:val="24"/>
          <w:szCs w:val="24"/>
        </w:rPr>
      </w:pPr>
      <w:r w:rsidRPr="001760B6">
        <w:rPr>
          <w:rFonts w:ascii="宋体" w:eastAsia="宋体" w:hAnsi="宋体" w:cs="宋体"/>
          <w:color w:val="222222"/>
          <w:kern w:val="0"/>
          <w:sz w:val="24"/>
          <w:szCs w:val="24"/>
        </w:rPr>
        <w:t>朗时印务</w:t>
      </w:r>
      <w:r w:rsidRPr="001760B6">
        <w:rPr>
          <w:rFonts w:ascii="宋体" w:eastAsia="宋体" w:hAnsi="宋体" w:cs="宋体" w:hint="eastAsia"/>
          <w:color w:val="222222"/>
          <w:kern w:val="0"/>
          <w:sz w:val="24"/>
          <w:szCs w:val="24"/>
        </w:rPr>
        <w:t>在印前</w:t>
      </w:r>
      <w:r>
        <w:rPr>
          <w:rFonts w:ascii="宋体" w:eastAsia="宋体" w:hAnsi="宋体" w:cs="宋体" w:hint="eastAsia"/>
          <w:color w:val="222222"/>
          <w:kern w:val="0"/>
          <w:sz w:val="24"/>
          <w:szCs w:val="24"/>
        </w:rPr>
        <w:t>、</w:t>
      </w:r>
      <w:r w:rsidRPr="001760B6">
        <w:rPr>
          <w:rFonts w:ascii="宋体" w:eastAsia="宋体" w:hAnsi="宋体" w:cs="宋体" w:hint="eastAsia"/>
          <w:color w:val="222222"/>
          <w:kern w:val="0"/>
          <w:sz w:val="24"/>
          <w:szCs w:val="24"/>
        </w:rPr>
        <w:t>印后均具有很强的优势，从产品及企业广告摄影开始到前期平面设计制版出样，为客户提高高清晰图片，有专业数码、正片可供选择。是南京地区唯一拥有专业摄影棚的印务公司。公司具有全新的CTP印前系统，全新海德堡74四色印刷机，海德堡52四色机，折页机，装订机，胶包机，骑马钉联动线，专业生产加工样本画册、手拎袋、宣传彩页、招贴画、不干胶标签、精美小包装盒。具有较强的印刷和印后加工能力。</w:t>
      </w:r>
    </w:p>
    <w:p w:rsidR="001760B6" w:rsidRPr="001760B6" w:rsidRDefault="00A83394" w:rsidP="001760B6">
      <w:pPr>
        <w:spacing w:line="360" w:lineRule="auto"/>
        <w:ind w:firstLineChars="700" w:firstLine="1470"/>
        <w:rPr>
          <w:szCs w:val="21"/>
        </w:rPr>
      </w:pPr>
      <w:r>
        <w:rPr>
          <w:rFonts w:hint="eastAsia"/>
          <w:noProof/>
          <w:szCs w:val="21"/>
        </w:rPr>
        <w:drawing>
          <wp:anchor distT="0" distB="0" distL="114300" distR="114300" simplePos="0" relativeHeight="251662336" behindDoc="0" locked="0" layoutInCell="1" allowOverlap="1">
            <wp:simplePos x="0" y="0"/>
            <wp:positionH relativeFrom="column">
              <wp:posOffset>2554605</wp:posOffset>
            </wp:positionH>
            <wp:positionV relativeFrom="paragraph">
              <wp:posOffset>421005</wp:posOffset>
            </wp:positionV>
            <wp:extent cx="2164715" cy="1506855"/>
            <wp:effectExtent l="19050" t="0" r="6985" b="0"/>
            <wp:wrapTopAndBottom/>
            <wp:docPr id="17" name="图片 16" descr="荣誉证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荣誉证书2.jpg"/>
                    <pic:cNvPicPr/>
                  </pic:nvPicPr>
                  <pic:blipFill>
                    <a:blip r:embed="rId8" cstate="print"/>
                    <a:stretch>
                      <a:fillRect/>
                    </a:stretch>
                  </pic:blipFill>
                  <pic:spPr>
                    <a:xfrm>
                      <a:off x="0" y="0"/>
                      <a:ext cx="2164715" cy="1506855"/>
                    </a:xfrm>
                    <a:prstGeom prst="rect">
                      <a:avLst/>
                    </a:prstGeom>
                  </pic:spPr>
                </pic:pic>
              </a:graphicData>
            </a:graphic>
          </wp:anchor>
        </w:drawing>
      </w:r>
      <w:r>
        <w:rPr>
          <w:rFonts w:hint="eastAsia"/>
          <w:noProof/>
          <w:szCs w:val="21"/>
        </w:rPr>
        <w:drawing>
          <wp:anchor distT="0" distB="0" distL="114300" distR="114300" simplePos="0" relativeHeight="251661312" behindDoc="0" locked="0" layoutInCell="1" allowOverlap="1">
            <wp:simplePos x="0" y="0"/>
            <wp:positionH relativeFrom="column">
              <wp:posOffset>309245</wp:posOffset>
            </wp:positionH>
            <wp:positionV relativeFrom="paragraph">
              <wp:posOffset>423545</wp:posOffset>
            </wp:positionV>
            <wp:extent cx="2108200" cy="1569085"/>
            <wp:effectExtent l="19050" t="0" r="6350" b="0"/>
            <wp:wrapTopAndBottom/>
            <wp:docPr id="1" name="图片 3" descr="荣誉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荣誉证书.jpg"/>
                    <pic:cNvPicPr/>
                  </pic:nvPicPr>
                  <pic:blipFill>
                    <a:blip r:embed="rId9" cstate="print"/>
                    <a:stretch>
                      <a:fillRect/>
                    </a:stretch>
                  </pic:blipFill>
                  <pic:spPr>
                    <a:xfrm>
                      <a:off x="0" y="0"/>
                      <a:ext cx="2108200" cy="1569085"/>
                    </a:xfrm>
                    <a:prstGeom prst="rect">
                      <a:avLst/>
                    </a:prstGeom>
                  </pic:spPr>
                </pic:pic>
              </a:graphicData>
            </a:graphic>
          </wp:anchor>
        </w:drawing>
      </w:r>
      <w:r w:rsidR="001760B6" w:rsidRPr="00212D43">
        <w:rPr>
          <w:rFonts w:ascii="宋体" w:eastAsia="宋体" w:hAnsi="宋体" w:cs="宋体" w:hint="eastAsia"/>
          <w:color w:val="333333"/>
          <w:kern w:val="0"/>
          <w:szCs w:val="21"/>
        </w:rPr>
        <w:t>朗时印务印刷设备（对开四色印刷机、全张高速切纸机）</w:t>
      </w:r>
    </w:p>
    <w:p w:rsidR="00926CFB" w:rsidRPr="00926CFB" w:rsidRDefault="00A83394" w:rsidP="00A83394">
      <w:pPr>
        <w:widowControl/>
        <w:spacing w:after="0" w:line="360" w:lineRule="auto"/>
        <w:ind w:firstLineChars="250" w:firstLine="600"/>
        <w:jc w:val="left"/>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drawing>
          <wp:anchor distT="0" distB="0" distL="114300" distR="114300" simplePos="0" relativeHeight="251663360" behindDoc="0" locked="0" layoutInCell="1" allowOverlap="1">
            <wp:simplePos x="0" y="0"/>
            <wp:positionH relativeFrom="column">
              <wp:posOffset>332105</wp:posOffset>
            </wp:positionH>
            <wp:positionV relativeFrom="paragraph">
              <wp:posOffset>1612265</wp:posOffset>
            </wp:positionV>
            <wp:extent cx="2084705" cy="1492885"/>
            <wp:effectExtent l="19050" t="0" r="0" b="0"/>
            <wp:wrapSquare wrapText="bothSides"/>
            <wp:docPr id="35" name="图片 33" desc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0" cstate="print"/>
                    <a:srcRect l="7835" r="8473"/>
                    <a:stretch>
                      <a:fillRect/>
                    </a:stretch>
                  </pic:blipFill>
                  <pic:spPr>
                    <a:xfrm>
                      <a:off x="0" y="0"/>
                      <a:ext cx="2084705" cy="1492885"/>
                    </a:xfrm>
                    <a:prstGeom prst="rect">
                      <a:avLst/>
                    </a:prstGeom>
                  </pic:spPr>
                </pic:pic>
              </a:graphicData>
            </a:graphic>
          </wp:anchor>
        </w:drawing>
      </w:r>
      <w:r>
        <w:rPr>
          <w:rFonts w:ascii="宋体" w:eastAsia="宋体" w:hAnsi="宋体" w:cs="宋体" w:hint="eastAsia"/>
          <w:noProof/>
          <w:color w:val="222222"/>
          <w:kern w:val="0"/>
          <w:sz w:val="24"/>
          <w:szCs w:val="24"/>
        </w:rPr>
        <w:drawing>
          <wp:anchor distT="0" distB="0" distL="114300" distR="114300" simplePos="0" relativeHeight="251660288" behindDoc="0" locked="0" layoutInCell="1" allowOverlap="1">
            <wp:simplePos x="0" y="0"/>
            <wp:positionH relativeFrom="column">
              <wp:posOffset>2496820</wp:posOffset>
            </wp:positionH>
            <wp:positionV relativeFrom="paragraph">
              <wp:posOffset>1612265</wp:posOffset>
            </wp:positionV>
            <wp:extent cx="2219960" cy="1492885"/>
            <wp:effectExtent l="19050" t="0" r="8890" b="0"/>
            <wp:wrapTopAndBottom/>
            <wp:docPr id="20" name="图片 7" descr="设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设备-3.jpg"/>
                    <pic:cNvPicPr/>
                  </pic:nvPicPr>
                  <pic:blipFill>
                    <a:blip r:embed="rId11" cstate="print"/>
                    <a:srcRect b="9045"/>
                    <a:stretch>
                      <a:fillRect/>
                    </a:stretch>
                  </pic:blipFill>
                  <pic:spPr>
                    <a:xfrm>
                      <a:off x="0" y="0"/>
                      <a:ext cx="2219960" cy="1492885"/>
                    </a:xfrm>
                    <a:prstGeom prst="rect">
                      <a:avLst/>
                    </a:prstGeom>
                  </pic:spPr>
                </pic:pic>
              </a:graphicData>
            </a:graphic>
          </wp:anchor>
        </w:drawing>
      </w:r>
      <w:r w:rsidR="00926CFB">
        <w:rPr>
          <w:rFonts w:ascii="宋体" w:eastAsia="宋体" w:hAnsi="宋体" w:cs="宋体" w:hint="eastAsia"/>
          <w:color w:val="222222"/>
          <w:kern w:val="0"/>
          <w:sz w:val="24"/>
          <w:szCs w:val="24"/>
        </w:rPr>
        <w:t>朗时印务有限公司除了</w:t>
      </w:r>
      <w:r w:rsidR="00466F08">
        <w:rPr>
          <w:rFonts w:ascii="宋体" w:eastAsia="宋体" w:hAnsi="宋体" w:cs="宋体" w:hint="eastAsia"/>
          <w:color w:val="222222"/>
          <w:kern w:val="0"/>
          <w:sz w:val="24"/>
          <w:szCs w:val="24"/>
        </w:rPr>
        <w:t>致力于</w:t>
      </w:r>
      <w:r w:rsidR="00926CFB">
        <w:rPr>
          <w:rFonts w:ascii="宋体" w:eastAsia="宋体" w:hAnsi="宋体" w:cs="宋体" w:hint="eastAsia"/>
          <w:color w:val="222222"/>
          <w:kern w:val="0"/>
          <w:sz w:val="24"/>
          <w:szCs w:val="24"/>
        </w:rPr>
        <w:t>出版印刷行业</w:t>
      </w:r>
      <w:r w:rsidR="00466F08">
        <w:rPr>
          <w:rFonts w:ascii="宋体" w:eastAsia="宋体" w:hAnsi="宋体" w:cs="宋体" w:hint="eastAsia"/>
          <w:color w:val="222222"/>
          <w:kern w:val="0"/>
          <w:sz w:val="24"/>
          <w:szCs w:val="24"/>
        </w:rPr>
        <w:t>的更新与发展，还与南京工业职业技术大学艺术设计学院视觉传达设计专业积极共建，通过项目合作、推荐就</w:t>
      </w:r>
      <w:r w:rsidR="00466F08">
        <w:rPr>
          <w:rFonts w:ascii="宋体" w:eastAsia="宋体" w:hAnsi="宋体" w:cs="宋体" w:hint="eastAsia"/>
          <w:color w:val="222222"/>
          <w:kern w:val="0"/>
          <w:sz w:val="24"/>
          <w:szCs w:val="24"/>
        </w:rPr>
        <w:lastRenderedPageBreak/>
        <w:t>业岗位、参与人才培养方案制定、共同制定课程标准等形式，积极深入地推动专业发展的步伐。</w:t>
      </w:r>
    </w:p>
    <w:p w:rsidR="00F83811" w:rsidRDefault="00092AD4">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二、参与办学情况</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采取校企合作共建的方式</w:t>
      </w:r>
      <w:r w:rsidR="00466F08">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与</w:t>
      </w:r>
      <w:r w:rsidR="00466F08">
        <w:rPr>
          <w:rFonts w:ascii="宋体" w:eastAsia="宋体" w:hAnsi="宋体" w:cs="宋体" w:hint="eastAsia"/>
          <w:color w:val="222222"/>
          <w:kern w:val="0"/>
          <w:sz w:val="24"/>
          <w:szCs w:val="24"/>
        </w:rPr>
        <w:t>艺术设计学院视觉传达设计专业</w:t>
      </w:r>
      <w:r>
        <w:rPr>
          <w:rFonts w:ascii="宋体" w:eastAsia="宋体" w:hAnsi="宋体" w:cs="宋体" w:hint="eastAsia"/>
          <w:color w:val="222222"/>
          <w:kern w:val="0"/>
          <w:sz w:val="24"/>
          <w:szCs w:val="24"/>
        </w:rPr>
        <w:t>教师一起开发针对</w:t>
      </w:r>
      <w:r w:rsidR="00466F08">
        <w:rPr>
          <w:rFonts w:ascii="宋体" w:eastAsia="宋体" w:hAnsi="宋体" w:cs="宋体" w:hint="eastAsia"/>
          <w:color w:val="222222"/>
          <w:kern w:val="0"/>
          <w:sz w:val="24"/>
          <w:szCs w:val="24"/>
        </w:rPr>
        <w:t>印前设计、印刷工艺、排版制版等</w:t>
      </w:r>
      <w:r>
        <w:rPr>
          <w:rFonts w:ascii="宋体" w:eastAsia="宋体" w:hAnsi="宋体" w:cs="宋体" w:hint="eastAsia"/>
          <w:color w:val="222222"/>
          <w:kern w:val="0"/>
          <w:sz w:val="24"/>
          <w:szCs w:val="24"/>
        </w:rPr>
        <w:t>各个环节</w:t>
      </w:r>
      <w:r w:rsidR="00466F08">
        <w:rPr>
          <w:rFonts w:ascii="宋体" w:eastAsia="宋体" w:hAnsi="宋体" w:cs="宋体" w:hint="eastAsia"/>
          <w:color w:val="222222"/>
          <w:kern w:val="0"/>
          <w:sz w:val="24"/>
          <w:szCs w:val="24"/>
        </w:rPr>
        <w:t>的课程，在视觉传达设计的印物工坊的运转使用、人才培养方案制定、专业方向课设定、课程设计与教学设计、课程标准制定等方面提供了积极的参考建议，并已融入新一版人才培养方案。</w:t>
      </w:r>
    </w:p>
    <w:p w:rsidR="001760B6" w:rsidRDefault="001760B6">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2223167" cy="1557697"/>
            <wp:effectExtent l="19050" t="0" r="5683" b="0"/>
            <wp:docPr id="10" name="图片 9" descr="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12" cstate="print"/>
                    <a:srcRect b="6471"/>
                    <a:stretch>
                      <a:fillRect/>
                    </a:stretch>
                  </pic:blipFill>
                  <pic:spPr>
                    <a:xfrm>
                      <a:off x="0" y="0"/>
                      <a:ext cx="2224508" cy="1558637"/>
                    </a:xfrm>
                    <a:prstGeom prst="rect">
                      <a:avLst/>
                    </a:prstGeom>
                  </pic:spPr>
                </pic:pic>
              </a:graphicData>
            </a:graphic>
          </wp:inline>
        </w:drawing>
      </w:r>
      <w:r w:rsidR="00285A28" w:rsidRPr="00285A28">
        <w:rPr>
          <w:rFonts w:ascii="宋体" w:eastAsia="宋体" w:hAnsi="宋体" w:cs="宋体"/>
          <w:noProof/>
          <w:color w:val="222222"/>
          <w:kern w:val="0"/>
          <w:sz w:val="24"/>
          <w:szCs w:val="24"/>
        </w:rPr>
        <w:drawing>
          <wp:inline distT="0" distB="0" distL="0" distR="0">
            <wp:extent cx="2222813" cy="1560011"/>
            <wp:effectExtent l="19050" t="0" r="6037" b="0"/>
            <wp:docPr id="28" name="图片 11" descr="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13" cstate="print"/>
                    <a:srcRect b="6456"/>
                    <a:stretch>
                      <a:fillRect/>
                    </a:stretch>
                  </pic:blipFill>
                  <pic:spPr>
                    <a:xfrm>
                      <a:off x="0" y="0"/>
                      <a:ext cx="2223423" cy="1560439"/>
                    </a:xfrm>
                    <a:prstGeom prst="rect">
                      <a:avLst/>
                    </a:prstGeom>
                  </pic:spPr>
                </pic:pic>
              </a:graphicData>
            </a:graphic>
          </wp:inline>
        </w:drawing>
      </w:r>
    </w:p>
    <w:p w:rsidR="001760B6" w:rsidRDefault="001760B6">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2222813" cy="1569144"/>
            <wp:effectExtent l="19050" t="0" r="6037" b="0"/>
            <wp:docPr id="11" name="图片 10" desc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14" cstate="print"/>
                    <a:srcRect b="5846"/>
                    <a:stretch>
                      <a:fillRect/>
                    </a:stretch>
                  </pic:blipFill>
                  <pic:spPr>
                    <a:xfrm>
                      <a:off x="0" y="0"/>
                      <a:ext cx="2224941" cy="1570646"/>
                    </a:xfrm>
                    <a:prstGeom prst="rect">
                      <a:avLst/>
                    </a:prstGeom>
                  </pic:spPr>
                </pic:pic>
              </a:graphicData>
            </a:graphic>
          </wp:inline>
        </w:drawing>
      </w:r>
      <w:r w:rsidR="00285A28" w:rsidRPr="00285A28">
        <w:rPr>
          <w:rFonts w:ascii="宋体" w:eastAsia="宋体" w:hAnsi="宋体" w:cs="宋体"/>
          <w:noProof/>
          <w:color w:val="222222"/>
          <w:kern w:val="0"/>
          <w:sz w:val="24"/>
          <w:szCs w:val="24"/>
        </w:rPr>
        <w:t xml:space="preserve"> </w:t>
      </w:r>
      <w:r w:rsidR="00285A28" w:rsidRPr="00285A28">
        <w:rPr>
          <w:rFonts w:ascii="宋体" w:eastAsia="宋体" w:hAnsi="宋体" w:cs="宋体"/>
          <w:noProof/>
          <w:color w:val="222222"/>
          <w:kern w:val="0"/>
          <w:sz w:val="24"/>
          <w:szCs w:val="24"/>
        </w:rPr>
        <w:drawing>
          <wp:inline distT="0" distB="0" distL="0" distR="0">
            <wp:extent cx="2144064" cy="1566887"/>
            <wp:effectExtent l="19050" t="0" r="8586" b="0"/>
            <wp:docPr id="29" name="图片 25"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15" cstate="print"/>
                    <a:srcRect r="9023"/>
                    <a:stretch>
                      <a:fillRect/>
                    </a:stretch>
                  </pic:blipFill>
                  <pic:spPr>
                    <a:xfrm>
                      <a:off x="0" y="0"/>
                      <a:ext cx="2144064" cy="1566887"/>
                    </a:xfrm>
                    <a:prstGeom prst="rect">
                      <a:avLst/>
                    </a:prstGeom>
                  </pic:spPr>
                </pic:pic>
              </a:graphicData>
            </a:graphic>
          </wp:inline>
        </w:drawing>
      </w:r>
    </w:p>
    <w:p w:rsidR="0068545F" w:rsidRPr="0068545F" w:rsidRDefault="0068545F" w:rsidP="0068545F">
      <w:pPr>
        <w:spacing w:line="360" w:lineRule="auto"/>
        <w:ind w:firstLineChars="200" w:firstLine="480"/>
        <w:rPr>
          <w:rFonts w:ascii="宋体" w:eastAsia="宋体" w:hAnsi="宋体" w:cs="宋体"/>
          <w:color w:val="222222"/>
          <w:kern w:val="0"/>
          <w:sz w:val="24"/>
          <w:szCs w:val="24"/>
        </w:rPr>
      </w:pPr>
      <w:r w:rsidRPr="0068545F">
        <w:rPr>
          <w:rFonts w:ascii="宋体" w:eastAsia="宋体" w:hAnsi="宋体" w:cs="宋体" w:hint="eastAsia"/>
          <w:color w:val="222222"/>
          <w:kern w:val="0"/>
          <w:sz w:val="24"/>
          <w:szCs w:val="24"/>
        </w:rPr>
        <w:t>朗时印务有限公司自2018年和南京工业职业技术学院建立校企合作伙伴关系。为我院视觉传达专业与行业企业合作进行基于工作过程的课程开发与设计提供了更好的条件。根据行业岗位的要求，为培养学生综合职业能力、</w:t>
      </w:r>
      <w:r w:rsidRPr="0068545F">
        <w:rPr>
          <w:rFonts w:ascii="宋体" w:eastAsia="宋体" w:hAnsi="宋体" w:cs="宋体"/>
          <w:color w:val="222222"/>
          <w:kern w:val="0"/>
          <w:sz w:val="24"/>
          <w:szCs w:val="24"/>
        </w:rPr>
        <w:t>培养和提高学生融合各种知识的能力</w:t>
      </w:r>
      <w:r w:rsidRPr="0068545F">
        <w:rPr>
          <w:rFonts w:ascii="宋体" w:eastAsia="宋体" w:hAnsi="宋体" w:cs="宋体" w:hint="eastAsia"/>
          <w:color w:val="222222"/>
          <w:kern w:val="0"/>
          <w:sz w:val="24"/>
          <w:szCs w:val="24"/>
        </w:rPr>
        <w:t>提供了更好的学习机会。</w:t>
      </w:r>
    </w:p>
    <w:p w:rsidR="00F83811" w:rsidRDefault="0068545F" w:rsidP="00C149B2">
      <w:pPr>
        <w:spacing w:line="360" w:lineRule="auto"/>
        <w:ind w:firstLineChars="200" w:firstLine="480"/>
        <w:rPr>
          <w:rFonts w:ascii="宋体" w:eastAsia="宋体" w:hAnsi="宋体" w:cs="宋体"/>
          <w:color w:val="222222"/>
          <w:kern w:val="0"/>
          <w:sz w:val="24"/>
          <w:szCs w:val="24"/>
        </w:rPr>
      </w:pPr>
      <w:r w:rsidRPr="0068545F">
        <w:rPr>
          <w:rFonts w:ascii="宋体" w:eastAsia="宋体" w:hAnsi="宋体" w:cs="宋体" w:hint="eastAsia"/>
          <w:color w:val="222222"/>
          <w:kern w:val="0"/>
          <w:sz w:val="24"/>
          <w:szCs w:val="24"/>
        </w:rPr>
        <w:t>南京朗时印务有限公司</w:t>
      </w:r>
      <w:r w:rsidRPr="0068545F">
        <w:rPr>
          <w:rFonts w:ascii="宋体" w:eastAsia="宋体" w:hAnsi="宋体" w:cs="宋体"/>
          <w:color w:val="222222"/>
          <w:kern w:val="0"/>
          <w:sz w:val="24"/>
          <w:szCs w:val="24"/>
        </w:rPr>
        <w:t>的“</w:t>
      </w:r>
      <w:r w:rsidRPr="0068545F">
        <w:rPr>
          <w:rFonts w:ascii="宋体" w:eastAsia="宋体" w:hAnsi="宋体" w:cs="宋体" w:hint="eastAsia"/>
          <w:color w:val="222222"/>
          <w:kern w:val="0"/>
          <w:sz w:val="24"/>
          <w:szCs w:val="24"/>
        </w:rPr>
        <w:t>教师</w:t>
      </w:r>
      <w:r w:rsidRPr="0068545F">
        <w:rPr>
          <w:rFonts w:ascii="宋体" w:eastAsia="宋体" w:hAnsi="宋体" w:cs="宋体"/>
          <w:color w:val="222222"/>
          <w:kern w:val="0"/>
          <w:sz w:val="24"/>
          <w:szCs w:val="24"/>
        </w:rPr>
        <w:t>工作站”</w:t>
      </w:r>
      <w:r w:rsidRPr="0068545F">
        <w:rPr>
          <w:rFonts w:ascii="宋体" w:eastAsia="宋体" w:hAnsi="宋体" w:cs="宋体" w:hint="eastAsia"/>
          <w:color w:val="222222"/>
          <w:kern w:val="0"/>
          <w:sz w:val="24"/>
          <w:szCs w:val="24"/>
        </w:rPr>
        <w:t>每年</w:t>
      </w:r>
      <w:r w:rsidRPr="0068545F">
        <w:rPr>
          <w:rFonts w:ascii="宋体" w:eastAsia="宋体" w:hAnsi="宋体" w:cs="宋体"/>
          <w:color w:val="222222"/>
          <w:kern w:val="0"/>
          <w:sz w:val="24"/>
          <w:szCs w:val="24"/>
        </w:rPr>
        <w:t>也接纳南工院</w:t>
      </w:r>
      <w:r w:rsidRPr="0068545F">
        <w:rPr>
          <w:rFonts w:ascii="宋体" w:eastAsia="宋体" w:hAnsi="宋体" w:cs="宋体" w:hint="eastAsia"/>
          <w:color w:val="222222"/>
          <w:kern w:val="0"/>
          <w:sz w:val="24"/>
          <w:szCs w:val="24"/>
        </w:rPr>
        <w:t>专业</w:t>
      </w:r>
      <w:r w:rsidRPr="0068545F">
        <w:rPr>
          <w:rFonts w:ascii="宋体" w:eastAsia="宋体" w:hAnsi="宋体" w:cs="宋体"/>
          <w:color w:val="222222"/>
          <w:kern w:val="0"/>
          <w:sz w:val="24"/>
          <w:szCs w:val="24"/>
        </w:rPr>
        <w:t>教师下企业调研和挂职锻炼，为教师“</w:t>
      </w:r>
      <w:r w:rsidRPr="0068545F">
        <w:rPr>
          <w:rFonts w:ascii="宋体" w:eastAsia="宋体" w:hAnsi="宋体" w:cs="宋体" w:hint="eastAsia"/>
          <w:color w:val="222222"/>
          <w:kern w:val="0"/>
          <w:sz w:val="24"/>
          <w:szCs w:val="24"/>
        </w:rPr>
        <w:t>双师</w:t>
      </w:r>
      <w:r w:rsidRPr="0068545F">
        <w:rPr>
          <w:rFonts w:ascii="宋体" w:eastAsia="宋体" w:hAnsi="宋体" w:cs="宋体"/>
          <w:color w:val="222222"/>
          <w:kern w:val="0"/>
          <w:sz w:val="24"/>
          <w:szCs w:val="24"/>
        </w:rPr>
        <w:t>”</w:t>
      </w:r>
      <w:r w:rsidRPr="0068545F">
        <w:rPr>
          <w:rFonts w:ascii="宋体" w:eastAsia="宋体" w:hAnsi="宋体" w:cs="宋体" w:hint="eastAsia"/>
          <w:color w:val="222222"/>
          <w:kern w:val="0"/>
          <w:sz w:val="24"/>
          <w:szCs w:val="24"/>
        </w:rPr>
        <w:t>素质</w:t>
      </w:r>
      <w:r w:rsidRPr="0068545F">
        <w:rPr>
          <w:rFonts w:ascii="宋体" w:eastAsia="宋体" w:hAnsi="宋体" w:cs="宋体"/>
          <w:color w:val="222222"/>
          <w:kern w:val="0"/>
          <w:sz w:val="24"/>
          <w:szCs w:val="24"/>
        </w:rPr>
        <w:t>培养和项目化教学</w:t>
      </w:r>
      <w:r w:rsidRPr="0068545F">
        <w:rPr>
          <w:rFonts w:ascii="宋体" w:eastAsia="宋体" w:hAnsi="宋体" w:cs="宋体" w:hint="eastAsia"/>
          <w:color w:val="222222"/>
          <w:kern w:val="0"/>
          <w:sz w:val="24"/>
          <w:szCs w:val="24"/>
        </w:rPr>
        <w:t>能力</w:t>
      </w:r>
      <w:r w:rsidRPr="0068545F">
        <w:rPr>
          <w:rFonts w:ascii="宋体" w:eastAsia="宋体" w:hAnsi="宋体" w:cs="宋体"/>
          <w:color w:val="222222"/>
          <w:kern w:val="0"/>
          <w:sz w:val="24"/>
          <w:szCs w:val="24"/>
        </w:rPr>
        <w:t>提升创造条件。</w:t>
      </w:r>
      <w:r w:rsidR="00092AD4">
        <w:rPr>
          <w:rFonts w:ascii="宋体" w:hAnsi="宋体"/>
          <w:sz w:val="24"/>
        </w:rPr>
        <w:t xml:space="preserve"> </w:t>
      </w:r>
    </w:p>
    <w:p w:rsidR="00C149B2" w:rsidRPr="0014781D" w:rsidRDefault="00C149B2">
      <w:pPr>
        <w:widowControl/>
        <w:spacing w:line="360" w:lineRule="auto"/>
        <w:jc w:val="left"/>
        <w:rPr>
          <w:rFonts w:ascii="宋体" w:eastAsia="宋体" w:hAnsi="宋体" w:cs="宋体"/>
          <w:b/>
          <w:bCs/>
          <w:color w:val="000000" w:themeColor="text1"/>
          <w:kern w:val="0"/>
          <w:sz w:val="24"/>
          <w:szCs w:val="24"/>
        </w:rPr>
      </w:pPr>
      <w:r w:rsidRPr="0014781D">
        <w:rPr>
          <w:rFonts w:ascii="宋体" w:eastAsia="宋体" w:hAnsi="宋体" w:cs="宋体" w:hint="eastAsia"/>
          <w:b/>
          <w:bCs/>
          <w:color w:val="000000" w:themeColor="text1"/>
          <w:kern w:val="0"/>
          <w:sz w:val="24"/>
          <w:szCs w:val="24"/>
        </w:rPr>
        <w:t>三、资源投入情况</w:t>
      </w:r>
    </w:p>
    <w:p w:rsidR="002F0588" w:rsidRDefault="002F0588">
      <w:pPr>
        <w:widowControl/>
        <w:spacing w:line="360" w:lineRule="auto"/>
        <w:jc w:val="left"/>
        <w:rPr>
          <w:rFonts w:ascii="宋体" w:eastAsia="宋体" w:hAnsi="宋体" w:cs="宋体"/>
          <w:color w:val="000000" w:themeColor="text1"/>
          <w:kern w:val="0"/>
          <w:sz w:val="24"/>
          <w:szCs w:val="24"/>
        </w:rPr>
      </w:pPr>
      <w:r>
        <w:rPr>
          <w:rFonts w:ascii="宋体" w:eastAsia="宋体" w:hAnsi="宋体" w:cs="宋体" w:hint="eastAsia"/>
          <w:b/>
          <w:bCs/>
          <w:color w:val="FF0000"/>
          <w:kern w:val="0"/>
          <w:sz w:val="24"/>
          <w:szCs w:val="24"/>
        </w:rPr>
        <w:lastRenderedPageBreak/>
        <w:t xml:space="preserve"> </w:t>
      </w:r>
      <w:r>
        <w:rPr>
          <w:rFonts w:ascii="宋体" w:eastAsia="宋体" w:hAnsi="宋体" w:cs="宋体"/>
          <w:b/>
          <w:bCs/>
          <w:color w:val="FF0000"/>
          <w:kern w:val="0"/>
          <w:sz w:val="24"/>
          <w:szCs w:val="24"/>
        </w:rPr>
        <w:t xml:space="preserve">    </w:t>
      </w:r>
      <w:r w:rsidRPr="0014781D">
        <w:rPr>
          <w:rFonts w:ascii="宋体" w:eastAsia="宋体" w:hAnsi="宋体" w:cs="宋体" w:hint="eastAsia"/>
          <w:color w:val="000000" w:themeColor="text1"/>
          <w:kern w:val="0"/>
          <w:sz w:val="24"/>
          <w:szCs w:val="24"/>
        </w:rPr>
        <w:t>朗时印务多次组织视觉传达设计专业教师赴印刷部门参观学习</w:t>
      </w:r>
      <w:r w:rsidR="0014781D" w:rsidRPr="0014781D">
        <w:rPr>
          <w:rFonts w:ascii="宋体" w:eastAsia="宋体" w:hAnsi="宋体" w:cs="宋体" w:hint="eastAsia"/>
          <w:color w:val="000000" w:themeColor="text1"/>
          <w:kern w:val="0"/>
          <w:sz w:val="24"/>
          <w:szCs w:val="24"/>
        </w:rPr>
        <w:t>。专业老师经过实地学习收获非常多，不仅开拓了视野，也提升了专业能力，更加助推视觉传达设计专业的建设与发展</w:t>
      </w:r>
      <w:r w:rsidR="0014781D">
        <w:rPr>
          <w:rFonts w:ascii="宋体" w:eastAsia="宋体" w:hAnsi="宋体" w:cs="宋体" w:hint="eastAsia"/>
          <w:color w:val="000000" w:themeColor="text1"/>
          <w:kern w:val="0"/>
          <w:sz w:val="24"/>
          <w:szCs w:val="24"/>
        </w:rPr>
        <w:t>。</w:t>
      </w:r>
    </w:p>
    <w:p w:rsidR="0014781D" w:rsidRPr="0014781D" w:rsidRDefault="0014781D">
      <w:pPr>
        <w:widowControl/>
        <w:spacing w:line="360" w:lineRule="auto"/>
        <w:jc w:val="left"/>
        <w:rPr>
          <w:rFonts w:ascii="宋体" w:eastAsia="宋体" w:hAnsi="宋体" w:cs="宋体"/>
          <w:color w:val="000000" w:themeColor="text1"/>
          <w:kern w:val="0"/>
          <w:sz w:val="24"/>
          <w:szCs w:val="24"/>
        </w:rPr>
      </w:pPr>
      <w:r>
        <w:rPr>
          <w:rFonts w:ascii="宋体" w:eastAsia="宋体" w:hAnsi="宋体" w:cs="宋体" w:hint="eastAsia"/>
          <w:color w:val="000000" w:themeColor="text1"/>
          <w:kern w:val="0"/>
          <w:sz w:val="24"/>
          <w:szCs w:val="24"/>
        </w:rPr>
        <w:t xml:space="preserve"> </w:t>
      </w:r>
      <w:r>
        <w:rPr>
          <w:rFonts w:ascii="宋体" w:eastAsia="宋体" w:hAnsi="宋体" w:cs="宋体"/>
          <w:color w:val="000000" w:themeColor="text1"/>
          <w:kern w:val="0"/>
          <w:sz w:val="24"/>
          <w:szCs w:val="24"/>
        </w:rPr>
        <w:t xml:space="preserve">   </w:t>
      </w:r>
      <w:r w:rsidRPr="0014781D">
        <w:rPr>
          <w:rFonts w:ascii="宋体" w:eastAsia="宋体" w:hAnsi="宋体" w:cs="宋体" w:hint="eastAsia"/>
          <w:color w:val="000000" w:themeColor="text1"/>
          <w:kern w:val="0"/>
          <w:sz w:val="24"/>
          <w:szCs w:val="24"/>
        </w:rPr>
        <w:t>朗时印务有限公司参与与南京工业职业技术大学视觉传达教学部共建的印务工坊，满足了视觉传达专业相关课程的实训要求，为教师提供了更多的现场案例教学和企业实际项目任务驱动教学。</w:t>
      </w:r>
    </w:p>
    <w:p w:rsidR="00F83811" w:rsidRDefault="00092AD4" w:rsidP="00C149B2">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四、参与教学情况</w:t>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1.教学课程建设</w:t>
      </w:r>
    </w:p>
    <w:p w:rsidR="00F83811" w:rsidRDefault="00C149B2">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朗时印务有限公司参与与南京工业职业技术大学视觉传达教学部共建的印务工坊，</w:t>
      </w:r>
      <w:r w:rsidRPr="0068545F">
        <w:rPr>
          <w:rFonts w:ascii="宋体" w:eastAsia="宋体" w:hAnsi="宋体" w:cs="宋体" w:hint="eastAsia"/>
          <w:color w:val="222222"/>
          <w:kern w:val="0"/>
          <w:sz w:val="24"/>
          <w:szCs w:val="24"/>
        </w:rPr>
        <w:t>满足了视觉传达专业相关课程的实训要求，为教师提供了更多的现场案例教学和企业实际项目任务驱动教学。</w:t>
      </w:r>
      <w:r>
        <w:rPr>
          <w:rFonts w:ascii="宋体" w:eastAsia="宋体" w:hAnsi="宋体" w:cs="宋体" w:hint="eastAsia"/>
          <w:color w:val="222222"/>
          <w:kern w:val="0"/>
          <w:sz w:val="24"/>
          <w:szCs w:val="24"/>
        </w:rPr>
        <w:t>并</w:t>
      </w:r>
      <w:r w:rsidR="00092AD4">
        <w:rPr>
          <w:rFonts w:ascii="宋体" w:eastAsia="宋体" w:hAnsi="宋体" w:cs="宋体" w:hint="eastAsia"/>
          <w:color w:val="222222"/>
          <w:kern w:val="0"/>
          <w:sz w:val="24"/>
          <w:szCs w:val="24"/>
        </w:rPr>
        <w:t>与我校老师一起开发了</w:t>
      </w:r>
      <w:r>
        <w:rPr>
          <w:rFonts w:ascii="宋体" w:eastAsia="宋体" w:hAnsi="宋体" w:cs="宋体" w:hint="eastAsia"/>
          <w:color w:val="222222"/>
          <w:kern w:val="0"/>
          <w:sz w:val="24"/>
          <w:szCs w:val="24"/>
        </w:rPr>
        <w:t>《胶版印刷与实训》</w:t>
      </w:r>
      <w:r w:rsidR="00092AD4">
        <w:rPr>
          <w:rFonts w:ascii="宋体" w:eastAsia="宋体" w:hAnsi="宋体" w:cs="宋体" w:hint="eastAsia"/>
          <w:color w:val="222222"/>
          <w:kern w:val="0"/>
          <w:sz w:val="24"/>
          <w:szCs w:val="24"/>
        </w:rPr>
        <w:t>课程</w:t>
      </w:r>
      <w:r>
        <w:rPr>
          <w:rFonts w:ascii="宋体" w:eastAsia="宋体" w:hAnsi="宋体" w:cs="宋体" w:hint="eastAsia"/>
          <w:color w:val="222222"/>
          <w:kern w:val="0"/>
          <w:sz w:val="24"/>
          <w:szCs w:val="24"/>
        </w:rPr>
        <w:t>教学视频、课程</w:t>
      </w:r>
      <w:r w:rsidR="00092AD4">
        <w:rPr>
          <w:rFonts w:ascii="宋体" w:eastAsia="宋体" w:hAnsi="宋体" w:cs="宋体" w:hint="eastAsia"/>
          <w:color w:val="222222"/>
          <w:kern w:val="0"/>
          <w:sz w:val="24"/>
          <w:szCs w:val="24"/>
        </w:rPr>
        <w:t>体系及实验</w:t>
      </w:r>
      <w:r w:rsidR="00092AD4">
        <w:rPr>
          <w:rFonts w:ascii="宋体" w:eastAsia="宋体" w:hAnsi="宋体" w:cs="宋体"/>
          <w:color w:val="222222"/>
          <w:kern w:val="0"/>
          <w:sz w:val="24"/>
          <w:szCs w:val="24"/>
        </w:rPr>
        <w:t>实训课程标准、</w:t>
      </w:r>
      <w:r w:rsidR="00092AD4">
        <w:rPr>
          <w:rFonts w:ascii="宋体" w:eastAsia="宋体" w:hAnsi="宋体" w:cs="宋体" w:hint="eastAsia"/>
          <w:color w:val="222222"/>
          <w:kern w:val="0"/>
          <w:sz w:val="24"/>
          <w:szCs w:val="24"/>
        </w:rPr>
        <w:t>人才培养体系、</w:t>
      </w:r>
      <w:r>
        <w:rPr>
          <w:rFonts w:ascii="宋体" w:eastAsia="宋体" w:hAnsi="宋体" w:cs="宋体" w:hint="eastAsia"/>
          <w:color w:val="222222"/>
          <w:kern w:val="0"/>
          <w:sz w:val="24"/>
          <w:szCs w:val="24"/>
        </w:rPr>
        <w:t>胶版印刷实训</w:t>
      </w:r>
      <w:r w:rsidR="00092AD4">
        <w:rPr>
          <w:rFonts w:ascii="宋体" w:eastAsia="宋体" w:hAnsi="宋体" w:cs="宋体" w:hint="eastAsia"/>
          <w:color w:val="222222"/>
          <w:kern w:val="0"/>
          <w:sz w:val="24"/>
          <w:szCs w:val="24"/>
        </w:rPr>
        <w:t>项目</w:t>
      </w:r>
      <w:r>
        <w:rPr>
          <w:rFonts w:ascii="宋体" w:eastAsia="宋体" w:hAnsi="宋体" w:cs="宋体" w:hint="eastAsia"/>
          <w:color w:val="222222"/>
          <w:kern w:val="0"/>
          <w:sz w:val="24"/>
          <w:szCs w:val="24"/>
        </w:rPr>
        <w:t>工艺</w:t>
      </w:r>
      <w:r w:rsidR="00092AD4">
        <w:rPr>
          <w:rFonts w:ascii="宋体" w:eastAsia="宋体" w:hAnsi="宋体" w:cs="宋体" w:hint="eastAsia"/>
          <w:color w:val="222222"/>
          <w:kern w:val="0"/>
          <w:sz w:val="24"/>
          <w:szCs w:val="24"/>
        </w:rPr>
        <w:t>流程</w:t>
      </w:r>
      <w:r w:rsidR="00092AD4">
        <w:rPr>
          <w:rFonts w:ascii="宋体" w:eastAsia="宋体" w:hAnsi="宋体" w:cs="宋体"/>
          <w:color w:val="222222"/>
          <w:kern w:val="0"/>
          <w:sz w:val="24"/>
          <w:szCs w:val="24"/>
        </w:rPr>
        <w:t>等文件</w:t>
      </w:r>
      <w:r w:rsidR="00092AD4">
        <w:rPr>
          <w:rFonts w:ascii="宋体" w:eastAsia="宋体" w:hAnsi="宋体" w:cs="宋体" w:hint="eastAsia"/>
          <w:color w:val="222222"/>
          <w:kern w:val="0"/>
          <w:sz w:val="24"/>
          <w:szCs w:val="24"/>
        </w:rPr>
        <w:t>。</w:t>
      </w:r>
    </w:p>
    <w:p w:rsidR="00F83811" w:rsidRDefault="00C149B2">
      <w:pPr>
        <w:widowControl/>
        <w:spacing w:line="360" w:lineRule="auto"/>
        <w:jc w:val="center"/>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drawing>
          <wp:inline distT="0" distB="0" distL="0" distR="0">
            <wp:extent cx="2498996" cy="1688594"/>
            <wp:effectExtent l="19050" t="0" r="0" b="0"/>
            <wp:docPr id="16" name="图片 12"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6" cstate="print"/>
                    <a:srcRect l="1680"/>
                    <a:stretch>
                      <a:fillRect/>
                    </a:stretch>
                  </pic:blipFill>
                  <pic:spPr>
                    <a:xfrm>
                      <a:off x="0" y="0"/>
                      <a:ext cx="2498996" cy="1688594"/>
                    </a:xfrm>
                    <a:prstGeom prst="rect">
                      <a:avLst/>
                    </a:prstGeom>
                  </pic:spPr>
                </pic:pic>
              </a:graphicData>
            </a:graphic>
          </wp:inline>
        </w:drawing>
      </w:r>
      <w:r>
        <w:rPr>
          <w:rFonts w:ascii="宋体" w:eastAsia="宋体" w:hAnsi="宋体" w:cs="宋体" w:hint="eastAsia"/>
          <w:noProof/>
          <w:color w:val="222222"/>
          <w:kern w:val="0"/>
          <w:sz w:val="24"/>
          <w:szCs w:val="24"/>
        </w:rPr>
        <w:drawing>
          <wp:inline distT="0" distB="0" distL="0" distR="0">
            <wp:extent cx="2336242" cy="1577091"/>
            <wp:effectExtent l="114300" t="76200" r="102158" b="80259"/>
            <wp:docPr id="18" name="图片 14"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7" cstate="print"/>
                    <a:stretch>
                      <a:fillRect/>
                    </a:stretch>
                  </pic:blipFill>
                  <pic:spPr>
                    <a:xfrm>
                      <a:off x="0" y="0"/>
                      <a:ext cx="2338714" cy="15787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149B2" w:rsidRDefault="00C149B2" w:rsidP="0014781D">
      <w:pPr>
        <w:widowControl/>
        <w:spacing w:line="360" w:lineRule="auto"/>
        <w:ind w:firstLineChars="50" w:firstLine="120"/>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2472996" cy="1452355"/>
            <wp:effectExtent l="19050" t="0" r="3504" b="0"/>
            <wp:docPr id="19" name="图片 18" desc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18" cstate="print"/>
                    <a:stretch>
                      <a:fillRect/>
                    </a:stretch>
                  </pic:blipFill>
                  <pic:spPr>
                    <a:xfrm>
                      <a:off x="0" y="0"/>
                      <a:ext cx="2471889" cy="1451705"/>
                    </a:xfrm>
                    <a:prstGeom prst="rect">
                      <a:avLst/>
                    </a:prstGeom>
                  </pic:spPr>
                </pic:pic>
              </a:graphicData>
            </a:graphic>
          </wp:inline>
        </w:drawing>
      </w:r>
      <w:r w:rsidR="0014781D">
        <w:rPr>
          <w:rFonts w:ascii="宋体" w:eastAsia="宋体" w:hAnsi="宋体" w:cs="宋体" w:hint="eastAsia"/>
          <w:color w:val="222222"/>
          <w:kern w:val="0"/>
          <w:sz w:val="24"/>
          <w:szCs w:val="24"/>
        </w:rPr>
        <w:t xml:space="preserve"> </w:t>
      </w:r>
      <w:r>
        <w:rPr>
          <w:rFonts w:ascii="宋体" w:eastAsia="宋体" w:hAnsi="宋体" w:cs="宋体"/>
          <w:noProof/>
          <w:color w:val="222222"/>
          <w:kern w:val="0"/>
          <w:sz w:val="24"/>
          <w:szCs w:val="24"/>
        </w:rPr>
        <w:drawing>
          <wp:inline distT="0" distB="0" distL="0" distR="0">
            <wp:extent cx="2358767" cy="1429037"/>
            <wp:effectExtent l="19050" t="0" r="3433" b="0"/>
            <wp:docPr id="21" name="图片 20"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19" cstate="print"/>
                    <a:srcRect r="1742"/>
                    <a:stretch>
                      <a:fillRect/>
                    </a:stretch>
                  </pic:blipFill>
                  <pic:spPr>
                    <a:xfrm>
                      <a:off x="0" y="0"/>
                      <a:ext cx="2358767" cy="1429037"/>
                    </a:xfrm>
                    <a:prstGeom prst="rect">
                      <a:avLst/>
                    </a:prstGeom>
                  </pic:spPr>
                </pic:pic>
              </a:graphicData>
            </a:graphic>
          </wp:inline>
        </w:drawing>
      </w:r>
    </w:p>
    <w:p w:rsidR="00F83811" w:rsidRDefault="00C149B2" w:rsidP="00C149B2">
      <w:pPr>
        <w:widowControl/>
        <w:spacing w:line="360" w:lineRule="auto"/>
        <w:jc w:val="center"/>
        <w:rPr>
          <w:rFonts w:ascii="宋体" w:eastAsia="宋体" w:hAnsi="宋体" w:cs="宋体"/>
          <w:color w:val="222222"/>
          <w:kern w:val="0"/>
          <w:sz w:val="24"/>
          <w:szCs w:val="24"/>
        </w:rPr>
      </w:pPr>
      <w:r>
        <w:rPr>
          <w:rFonts w:ascii="宋体" w:eastAsia="宋体" w:hAnsi="宋体" w:cs="宋体"/>
          <w:noProof/>
          <w:color w:val="222222"/>
          <w:kern w:val="0"/>
          <w:sz w:val="24"/>
          <w:szCs w:val="24"/>
        </w:rPr>
        <w:lastRenderedPageBreak/>
        <w:drawing>
          <wp:inline distT="0" distB="0" distL="0" distR="0">
            <wp:extent cx="2350623" cy="1432560"/>
            <wp:effectExtent l="0" t="0" r="0" b="0"/>
            <wp:docPr id="22" name="图片 21" descr="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20" cstate="print"/>
                    <a:stretch>
                      <a:fillRect/>
                    </a:stretch>
                  </pic:blipFill>
                  <pic:spPr>
                    <a:xfrm>
                      <a:off x="0" y="0"/>
                      <a:ext cx="2352897" cy="1433946"/>
                    </a:xfrm>
                    <a:prstGeom prst="rect">
                      <a:avLst/>
                    </a:prstGeom>
                  </pic:spPr>
                </pic:pic>
              </a:graphicData>
            </a:graphic>
          </wp:inline>
        </w:drawing>
      </w:r>
      <w:r w:rsidR="0014781D">
        <w:rPr>
          <w:rFonts w:ascii="宋体" w:eastAsia="宋体" w:hAnsi="宋体" w:cs="宋体" w:hint="eastAsia"/>
          <w:color w:val="222222"/>
          <w:kern w:val="0"/>
          <w:sz w:val="24"/>
          <w:szCs w:val="24"/>
        </w:rPr>
        <w:t xml:space="preserve"> </w:t>
      </w:r>
      <w:r>
        <w:rPr>
          <w:rFonts w:ascii="宋体" w:eastAsia="宋体" w:hAnsi="宋体" w:cs="宋体"/>
          <w:noProof/>
          <w:color w:val="222222"/>
          <w:kern w:val="0"/>
          <w:sz w:val="24"/>
          <w:szCs w:val="24"/>
        </w:rPr>
        <w:drawing>
          <wp:inline distT="0" distB="0" distL="0" distR="0">
            <wp:extent cx="2413958" cy="1431925"/>
            <wp:effectExtent l="0" t="0" r="0" b="0"/>
            <wp:docPr id="23" name="图片 22" descr="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21" cstate="print"/>
                    <a:stretch>
                      <a:fillRect/>
                    </a:stretch>
                  </pic:blipFill>
                  <pic:spPr>
                    <a:xfrm>
                      <a:off x="0" y="0"/>
                      <a:ext cx="2422192" cy="1436809"/>
                    </a:xfrm>
                    <a:prstGeom prst="rect">
                      <a:avLst/>
                    </a:prstGeom>
                  </pic:spPr>
                </pic:pic>
              </a:graphicData>
            </a:graphic>
          </wp:inline>
        </w:drawing>
      </w:r>
    </w:p>
    <w:p w:rsidR="00F83811" w:rsidRDefault="00092AD4">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color w:val="222222"/>
          <w:kern w:val="0"/>
          <w:sz w:val="24"/>
          <w:szCs w:val="24"/>
        </w:rPr>
        <w:t>2.学生培训工作</w:t>
      </w:r>
    </w:p>
    <w:p w:rsidR="00F83811" w:rsidRDefault="00C149B2">
      <w:pPr>
        <w:widowControl/>
        <w:spacing w:line="360" w:lineRule="auto"/>
        <w:ind w:firstLineChars="200" w:firstLine="480"/>
        <w:jc w:val="left"/>
        <w:rPr>
          <w:rFonts w:ascii="宋体" w:eastAsia="宋体" w:hAnsi="宋体" w:cs="宋体"/>
          <w:color w:val="222222"/>
          <w:kern w:val="0"/>
          <w:sz w:val="24"/>
          <w:szCs w:val="24"/>
        </w:rPr>
      </w:pPr>
      <w:r>
        <w:rPr>
          <w:rFonts w:ascii="宋体" w:eastAsia="宋体" w:hAnsi="宋体" w:cs="宋体" w:hint="eastAsia"/>
          <w:color w:val="222222"/>
          <w:kern w:val="0"/>
          <w:sz w:val="24"/>
          <w:szCs w:val="24"/>
        </w:rPr>
        <w:t>朗时印务</w:t>
      </w:r>
      <w:r w:rsidR="00092AD4">
        <w:rPr>
          <w:rFonts w:ascii="宋体" w:eastAsia="宋体" w:hAnsi="宋体" w:cs="宋体" w:hint="eastAsia"/>
          <w:color w:val="222222"/>
          <w:kern w:val="0"/>
          <w:sz w:val="24"/>
          <w:szCs w:val="24"/>
        </w:rPr>
        <w:t>派遣资深</w:t>
      </w:r>
      <w:r>
        <w:rPr>
          <w:rFonts w:ascii="宋体" w:eastAsia="宋体" w:hAnsi="宋体" w:cs="宋体" w:hint="eastAsia"/>
          <w:color w:val="222222"/>
          <w:kern w:val="0"/>
          <w:sz w:val="24"/>
          <w:szCs w:val="24"/>
        </w:rPr>
        <w:t>印刷师傅</w:t>
      </w:r>
      <w:r w:rsidR="00092AD4">
        <w:rPr>
          <w:rFonts w:ascii="宋体" w:eastAsia="宋体" w:hAnsi="宋体" w:cs="宋体" w:hint="eastAsia"/>
          <w:color w:val="222222"/>
          <w:kern w:val="0"/>
          <w:sz w:val="24"/>
          <w:szCs w:val="24"/>
        </w:rPr>
        <w:t>参与专业综合实训授课，将</w:t>
      </w:r>
      <w:r>
        <w:rPr>
          <w:rFonts w:ascii="宋体" w:eastAsia="宋体" w:hAnsi="宋体" w:cs="宋体" w:hint="eastAsia"/>
          <w:color w:val="222222"/>
          <w:kern w:val="0"/>
          <w:sz w:val="24"/>
          <w:szCs w:val="24"/>
        </w:rPr>
        <w:t>印刷</w:t>
      </w:r>
      <w:r w:rsidR="00092AD4">
        <w:rPr>
          <w:rFonts w:ascii="宋体" w:eastAsia="宋体" w:hAnsi="宋体" w:cs="宋体" w:hint="eastAsia"/>
          <w:color w:val="222222"/>
          <w:kern w:val="0"/>
          <w:sz w:val="24"/>
          <w:szCs w:val="24"/>
        </w:rPr>
        <w:t>现场所遇到的</w:t>
      </w:r>
      <w:r w:rsidR="00654CA3">
        <w:rPr>
          <w:rFonts w:ascii="宋体" w:eastAsia="宋体" w:hAnsi="宋体" w:cs="宋体" w:hint="eastAsia"/>
          <w:color w:val="222222"/>
          <w:kern w:val="0"/>
          <w:sz w:val="24"/>
          <w:szCs w:val="24"/>
        </w:rPr>
        <w:t>印刷问题</w:t>
      </w:r>
      <w:r w:rsidR="00092AD4">
        <w:rPr>
          <w:rFonts w:ascii="宋体" w:eastAsia="宋体" w:hAnsi="宋体" w:cs="宋体" w:hint="eastAsia"/>
          <w:color w:val="222222"/>
          <w:kern w:val="0"/>
          <w:sz w:val="24"/>
          <w:szCs w:val="24"/>
        </w:rPr>
        <w:t>与学生分享，学生在学校就可以与</w:t>
      </w:r>
      <w:r w:rsidR="00654CA3">
        <w:rPr>
          <w:rFonts w:ascii="宋体" w:eastAsia="宋体" w:hAnsi="宋体" w:cs="宋体" w:hint="eastAsia"/>
          <w:color w:val="222222"/>
          <w:kern w:val="0"/>
          <w:sz w:val="24"/>
          <w:szCs w:val="24"/>
        </w:rPr>
        <w:t>印刷</w:t>
      </w:r>
      <w:r w:rsidR="00092AD4">
        <w:rPr>
          <w:rFonts w:ascii="宋体" w:eastAsia="宋体" w:hAnsi="宋体" w:cs="宋体" w:hint="eastAsia"/>
          <w:color w:val="222222"/>
          <w:kern w:val="0"/>
          <w:sz w:val="24"/>
          <w:szCs w:val="24"/>
        </w:rPr>
        <w:t>现场“零距离”接触，获得学生极大的好评。</w:t>
      </w:r>
    </w:p>
    <w:p w:rsidR="00F83811" w:rsidRDefault="00654CA3">
      <w:pPr>
        <w:widowControl/>
        <w:spacing w:line="360" w:lineRule="auto"/>
        <w:rPr>
          <w:rFonts w:ascii="宋体" w:eastAsia="宋体" w:hAnsi="宋体" w:cs="宋体"/>
          <w:color w:val="222222"/>
          <w:kern w:val="0"/>
          <w:sz w:val="24"/>
          <w:szCs w:val="24"/>
        </w:rPr>
      </w:pPr>
      <w:r>
        <w:rPr>
          <w:rFonts w:ascii="宋体" w:eastAsia="宋体" w:hAnsi="宋体" w:cs="宋体"/>
          <w:noProof/>
          <w:color w:val="222222"/>
          <w:kern w:val="0"/>
          <w:sz w:val="24"/>
          <w:szCs w:val="24"/>
        </w:rPr>
        <w:drawing>
          <wp:inline distT="0" distB="0" distL="0" distR="0">
            <wp:extent cx="2682795" cy="1685386"/>
            <wp:effectExtent l="19050" t="0" r="3255" b="0"/>
            <wp:docPr id="24" name="图片 23" descr="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22" cstate="print"/>
                    <a:stretch>
                      <a:fillRect/>
                    </a:stretch>
                  </pic:blipFill>
                  <pic:spPr>
                    <a:xfrm>
                      <a:off x="0" y="0"/>
                      <a:ext cx="2687174" cy="1688137"/>
                    </a:xfrm>
                    <a:prstGeom prst="rect">
                      <a:avLst/>
                    </a:prstGeom>
                  </pic:spPr>
                </pic:pic>
              </a:graphicData>
            </a:graphic>
          </wp:inline>
        </w:drawing>
      </w:r>
      <w:r w:rsidR="0064287A" w:rsidRPr="0064287A">
        <w:rPr>
          <w:rFonts w:ascii="宋体" w:eastAsia="宋体" w:hAnsi="宋体" w:cs="宋体"/>
          <w:noProof/>
          <w:color w:val="222222"/>
          <w:kern w:val="0"/>
          <w:sz w:val="24"/>
          <w:szCs w:val="24"/>
        </w:rPr>
        <w:t xml:space="preserve"> </w:t>
      </w:r>
      <w:r w:rsidR="0064287A" w:rsidRPr="0064287A">
        <w:rPr>
          <w:rFonts w:ascii="宋体" w:eastAsia="宋体" w:hAnsi="宋体" w:cs="宋体"/>
          <w:noProof/>
          <w:color w:val="222222"/>
          <w:kern w:val="0"/>
          <w:sz w:val="24"/>
          <w:szCs w:val="24"/>
        </w:rPr>
        <w:drawing>
          <wp:inline distT="0" distB="0" distL="0" distR="0">
            <wp:extent cx="2384121" cy="1686004"/>
            <wp:effectExtent l="19050" t="0" r="0" b="0"/>
            <wp:docPr id="27" name="图片 1"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3" cstate="print"/>
                    <a:srcRect b="5742"/>
                    <a:stretch>
                      <a:fillRect/>
                    </a:stretch>
                  </pic:blipFill>
                  <pic:spPr>
                    <a:xfrm>
                      <a:off x="0" y="0"/>
                      <a:ext cx="2386005" cy="1687337"/>
                    </a:xfrm>
                    <a:prstGeom prst="rect">
                      <a:avLst/>
                    </a:prstGeom>
                  </pic:spPr>
                </pic:pic>
              </a:graphicData>
            </a:graphic>
          </wp:inline>
        </w:drawing>
      </w:r>
    </w:p>
    <w:p w:rsidR="00F83811" w:rsidRDefault="00654CA3">
      <w:pPr>
        <w:widowControl/>
        <w:spacing w:line="360" w:lineRule="auto"/>
        <w:jc w:val="center"/>
        <w:rPr>
          <w:rFonts w:ascii="宋体" w:eastAsia="宋体" w:hAnsi="宋体" w:cs="宋体"/>
          <w:color w:val="222222"/>
          <w:kern w:val="0"/>
          <w:sz w:val="20"/>
          <w:szCs w:val="20"/>
        </w:rPr>
      </w:pPr>
      <w:r>
        <w:rPr>
          <w:rFonts w:ascii="宋体" w:eastAsia="宋体" w:hAnsi="宋体" w:cs="宋体" w:hint="eastAsia"/>
          <w:color w:val="222222"/>
          <w:kern w:val="0"/>
          <w:sz w:val="20"/>
          <w:szCs w:val="20"/>
        </w:rPr>
        <w:t>视觉传达教学部印务工坊</w:t>
      </w:r>
    </w:p>
    <w:p w:rsidR="00F83811" w:rsidRPr="0014781D" w:rsidRDefault="00092AD4">
      <w:pPr>
        <w:widowControl/>
        <w:spacing w:line="360" w:lineRule="auto"/>
        <w:ind w:firstLineChars="200" w:firstLine="482"/>
        <w:jc w:val="left"/>
        <w:rPr>
          <w:rFonts w:ascii="宋体" w:eastAsia="宋体" w:hAnsi="宋体" w:cs="宋体"/>
          <w:b/>
          <w:bCs/>
          <w:color w:val="000000" w:themeColor="text1"/>
          <w:kern w:val="0"/>
          <w:sz w:val="24"/>
          <w:szCs w:val="24"/>
        </w:rPr>
      </w:pPr>
      <w:r w:rsidRPr="0014781D">
        <w:rPr>
          <w:rFonts w:ascii="宋体" w:eastAsia="宋体" w:hAnsi="宋体" w:cs="宋体" w:hint="eastAsia"/>
          <w:b/>
          <w:bCs/>
          <w:color w:val="000000" w:themeColor="text1"/>
          <w:kern w:val="0"/>
          <w:sz w:val="24"/>
          <w:szCs w:val="24"/>
        </w:rPr>
        <w:t>五、助推企业发展情况</w:t>
      </w:r>
    </w:p>
    <w:p w:rsidR="0014227C" w:rsidRPr="0014781D" w:rsidRDefault="0014227C">
      <w:pPr>
        <w:widowControl/>
        <w:spacing w:line="360" w:lineRule="auto"/>
        <w:ind w:firstLineChars="200" w:firstLine="480"/>
        <w:jc w:val="left"/>
        <w:rPr>
          <w:rFonts w:ascii="宋体" w:eastAsia="宋体" w:hAnsi="宋体" w:cs="宋体"/>
          <w:color w:val="222222"/>
          <w:kern w:val="0"/>
          <w:sz w:val="24"/>
          <w:szCs w:val="24"/>
        </w:rPr>
      </w:pPr>
      <w:r w:rsidRPr="0014781D">
        <w:rPr>
          <w:rFonts w:ascii="宋体" w:eastAsia="宋体" w:hAnsi="宋体" w:cs="宋体" w:hint="eastAsia"/>
          <w:color w:val="222222"/>
          <w:kern w:val="0"/>
          <w:sz w:val="24"/>
          <w:szCs w:val="24"/>
        </w:rPr>
        <w:t>下企业学习的老师和在企业实习工作的学生为企业设计</w:t>
      </w:r>
      <w:r w:rsidR="0014781D">
        <w:rPr>
          <w:rFonts w:ascii="宋体" w:eastAsia="宋体" w:hAnsi="宋体" w:cs="宋体" w:hint="eastAsia"/>
          <w:color w:val="222222"/>
          <w:kern w:val="0"/>
          <w:sz w:val="24"/>
          <w:szCs w:val="24"/>
        </w:rPr>
        <w:t>了多个制版、印刷</w:t>
      </w:r>
      <w:r w:rsidRPr="0014781D">
        <w:rPr>
          <w:rFonts w:ascii="宋体" w:eastAsia="宋体" w:hAnsi="宋体" w:cs="宋体" w:hint="eastAsia"/>
          <w:color w:val="222222"/>
          <w:kern w:val="0"/>
          <w:sz w:val="24"/>
          <w:szCs w:val="24"/>
        </w:rPr>
        <w:t>项目</w:t>
      </w:r>
      <w:r w:rsidR="0014781D">
        <w:rPr>
          <w:rFonts w:ascii="宋体" w:eastAsia="宋体" w:hAnsi="宋体" w:cs="宋体" w:hint="eastAsia"/>
          <w:color w:val="222222"/>
          <w:kern w:val="0"/>
          <w:sz w:val="24"/>
          <w:szCs w:val="24"/>
        </w:rPr>
        <w:t>，并获得了好评。</w:t>
      </w:r>
    </w:p>
    <w:p w:rsidR="00F83811" w:rsidRDefault="00092AD4">
      <w:pPr>
        <w:widowControl/>
        <w:spacing w:line="360" w:lineRule="auto"/>
        <w:ind w:firstLineChars="200" w:firstLine="482"/>
        <w:jc w:val="left"/>
        <w:rPr>
          <w:rFonts w:ascii="宋体" w:eastAsia="宋体" w:hAnsi="宋体" w:cs="宋体"/>
          <w:b/>
          <w:bCs/>
          <w:color w:val="000000" w:themeColor="text1"/>
          <w:kern w:val="0"/>
          <w:sz w:val="24"/>
          <w:szCs w:val="24"/>
        </w:rPr>
      </w:pPr>
      <w:r w:rsidRPr="0014781D">
        <w:rPr>
          <w:rFonts w:ascii="宋体" w:eastAsia="宋体" w:hAnsi="宋体" w:cs="宋体" w:hint="eastAsia"/>
          <w:b/>
          <w:bCs/>
          <w:color w:val="000000" w:themeColor="text1"/>
          <w:kern w:val="0"/>
          <w:sz w:val="24"/>
          <w:szCs w:val="24"/>
        </w:rPr>
        <w:t>六、服务地方</w:t>
      </w:r>
    </w:p>
    <w:p w:rsidR="0014781D" w:rsidRDefault="0014781D" w:rsidP="0014781D">
      <w:pPr>
        <w:pStyle w:val="ListParagraph1"/>
        <w:ind w:firstLineChars="0"/>
        <w:rPr>
          <w:rFonts w:ascii="宋体" w:hAnsi="宋体"/>
          <w:sz w:val="24"/>
        </w:rPr>
      </w:pPr>
      <w:r>
        <w:rPr>
          <w:rFonts w:ascii="宋体" w:hAnsi="宋体" w:hint="eastAsia"/>
          <w:sz w:val="24"/>
        </w:rPr>
        <w:t>在做好人才培养的同时，非常重视为社会开展技术服务，曾为秦淮区、玄武区书画院、文化局等单位提供专业技术服务。</w:t>
      </w:r>
    </w:p>
    <w:p w:rsidR="00F83811" w:rsidRDefault="00092AD4" w:rsidP="002F0588">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七、保障体系</w:t>
      </w:r>
    </w:p>
    <w:p w:rsidR="00F83811" w:rsidRDefault="0014227C" w:rsidP="002F0588">
      <w:pPr>
        <w:pStyle w:val="ListParagraph1"/>
        <w:spacing w:line="360" w:lineRule="auto"/>
        <w:ind w:firstLineChars="0"/>
        <w:rPr>
          <w:rFonts w:ascii="宋体" w:hAnsi="宋体"/>
          <w:sz w:val="24"/>
        </w:rPr>
      </w:pPr>
      <w:r>
        <w:rPr>
          <w:rFonts w:ascii="宋体" w:hAnsi="宋体" w:hint="eastAsia"/>
          <w:sz w:val="24"/>
        </w:rPr>
        <w:t>南京朗时印务</w:t>
      </w:r>
      <w:r w:rsidR="00092AD4">
        <w:rPr>
          <w:rFonts w:ascii="宋体" w:hAnsi="宋体" w:hint="eastAsia"/>
          <w:sz w:val="24"/>
        </w:rPr>
        <w:t>与我校签署战略合作协议，明确合作愿景及双方职责。学校保证人才培养质量，保证企业用人的优选权，为企业提供培训、技术等方面的支持。企业保证在设备、场地等条件上的支持及人员的支持，保证学生实训任务的安排。</w:t>
      </w:r>
    </w:p>
    <w:p w:rsidR="00F83811" w:rsidRDefault="00092AD4" w:rsidP="002F0588">
      <w:pPr>
        <w:pStyle w:val="ListParagraph1"/>
        <w:spacing w:line="360" w:lineRule="auto"/>
        <w:ind w:firstLineChars="0" w:firstLine="0"/>
        <w:rPr>
          <w:rFonts w:ascii="宋体" w:hAnsi="宋体"/>
          <w:sz w:val="24"/>
        </w:rPr>
      </w:pPr>
      <w:r>
        <w:rPr>
          <w:rFonts w:ascii="宋体" w:hAnsi="宋体" w:hint="eastAsia"/>
          <w:sz w:val="24"/>
        </w:rPr>
        <w:lastRenderedPageBreak/>
        <w:t>1、持续性教师培训：</w:t>
      </w:r>
    </w:p>
    <w:p w:rsidR="00F83811" w:rsidRDefault="00092AD4" w:rsidP="002F0588">
      <w:pPr>
        <w:pStyle w:val="ListParagraph1"/>
        <w:numPr>
          <w:ilvl w:val="0"/>
          <w:numId w:val="1"/>
        </w:numPr>
        <w:spacing w:line="360" w:lineRule="auto"/>
        <w:ind w:firstLineChars="0"/>
        <w:rPr>
          <w:rFonts w:ascii="宋体" w:hAnsi="宋体"/>
          <w:sz w:val="24"/>
        </w:rPr>
      </w:pPr>
      <w:r>
        <w:rPr>
          <w:rFonts w:ascii="宋体" w:hAnsi="宋体" w:hint="eastAsia"/>
          <w:sz w:val="24"/>
        </w:rPr>
        <w:t>每年1-2次教师</w:t>
      </w:r>
      <w:r w:rsidR="0014227C">
        <w:rPr>
          <w:rFonts w:ascii="宋体" w:hAnsi="宋体" w:hint="eastAsia"/>
          <w:sz w:val="24"/>
        </w:rPr>
        <w:t>下企业学习</w:t>
      </w:r>
      <w:r>
        <w:rPr>
          <w:rFonts w:ascii="宋体" w:hAnsi="宋体" w:hint="eastAsia"/>
          <w:sz w:val="24"/>
        </w:rPr>
        <w:t>或参与</w:t>
      </w:r>
      <w:r w:rsidR="0014227C">
        <w:rPr>
          <w:rFonts w:ascii="宋体" w:hAnsi="宋体" w:hint="eastAsia"/>
          <w:sz w:val="24"/>
        </w:rPr>
        <w:t>公司设计印刷</w:t>
      </w:r>
      <w:r>
        <w:rPr>
          <w:rFonts w:ascii="宋体" w:hAnsi="宋体" w:hint="eastAsia"/>
          <w:sz w:val="24"/>
        </w:rPr>
        <w:t>项目；</w:t>
      </w:r>
    </w:p>
    <w:p w:rsidR="00F83811" w:rsidRDefault="00092AD4" w:rsidP="002F0588">
      <w:pPr>
        <w:pStyle w:val="ListParagraph1"/>
        <w:numPr>
          <w:ilvl w:val="0"/>
          <w:numId w:val="1"/>
        </w:numPr>
        <w:spacing w:line="360" w:lineRule="auto"/>
        <w:ind w:firstLineChars="0"/>
        <w:rPr>
          <w:rFonts w:ascii="宋体" w:hAnsi="宋体"/>
          <w:sz w:val="24"/>
        </w:rPr>
      </w:pPr>
      <w:r>
        <w:rPr>
          <w:rFonts w:ascii="宋体" w:hAnsi="宋体" w:hint="eastAsia"/>
          <w:sz w:val="24"/>
        </w:rPr>
        <w:t>参与</w:t>
      </w:r>
      <w:r w:rsidR="0014227C">
        <w:rPr>
          <w:rFonts w:ascii="宋体" w:hAnsi="宋体" w:hint="eastAsia"/>
          <w:sz w:val="24"/>
        </w:rPr>
        <w:t>朗时印务公司、印刷</w:t>
      </w:r>
      <w:r>
        <w:rPr>
          <w:rFonts w:ascii="宋体" w:hAnsi="宋体" w:hint="eastAsia"/>
          <w:sz w:val="24"/>
        </w:rPr>
        <w:t>技术交流会议；</w:t>
      </w:r>
    </w:p>
    <w:p w:rsidR="00F83811" w:rsidRDefault="00092AD4" w:rsidP="002F0588">
      <w:pPr>
        <w:pStyle w:val="ListParagraph1"/>
        <w:numPr>
          <w:ilvl w:val="0"/>
          <w:numId w:val="1"/>
        </w:numPr>
        <w:spacing w:line="360" w:lineRule="auto"/>
        <w:ind w:firstLineChars="0"/>
        <w:rPr>
          <w:rFonts w:ascii="宋体" w:hAnsi="宋体"/>
          <w:sz w:val="24"/>
        </w:rPr>
      </w:pPr>
      <w:r>
        <w:rPr>
          <w:rFonts w:ascii="宋体" w:hAnsi="宋体" w:hint="eastAsia"/>
          <w:sz w:val="24"/>
        </w:rPr>
        <w:t>派遣资深工程师参与学生</w:t>
      </w:r>
      <w:r w:rsidR="0014227C">
        <w:rPr>
          <w:rFonts w:ascii="宋体" w:hAnsi="宋体" w:hint="eastAsia"/>
          <w:sz w:val="24"/>
        </w:rPr>
        <w:t>实训课程</w:t>
      </w:r>
      <w:r>
        <w:rPr>
          <w:rFonts w:ascii="宋体" w:hAnsi="宋体" w:hint="eastAsia"/>
          <w:sz w:val="24"/>
        </w:rPr>
        <w:t>；</w:t>
      </w:r>
    </w:p>
    <w:p w:rsidR="00F83811" w:rsidRDefault="00092AD4" w:rsidP="002F0588">
      <w:pPr>
        <w:pStyle w:val="ListParagraph1"/>
        <w:spacing w:line="360" w:lineRule="auto"/>
        <w:ind w:firstLineChars="0" w:firstLine="0"/>
        <w:rPr>
          <w:rFonts w:ascii="宋体" w:hAnsi="宋体"/>
          <w:sz w:val="24"/>
        </w:rPr>
      </w:pPr>
      <w:r>
        <w:rPr>
          <w:rFonts w:ascii="宋体" w:hAnsi="宋体" w:hint="eastAsia"/>
          <w:sz w:val="24"/>
        </w:rPr>
        <w:t>2、设备全生命周期维护：</w:t>
      </w:r>
    </w:p>
    <w:p w:rsidR="0014227C" w:rsidRPr="0014227C" w:rsidRDefault="00092AD4" w:rsidP="002F0588">
      <w:pPr>
        <w:pStyle w:val="ListParagraph1"/>
        <w:numPr>
          <w:ilvl w:val="0"/>
          <w:numId w:val="2"/>
        </w:numPr>
        <w:spacing w:line="360" w:lineRule="auto"/>
        <w:ind w:firstLineChars="0"/>
        <w:rPr>
          <w:rFonts w:ascii="宋体" w:hAnsi="宋体"/>
          <w:sz w:val="24"/>
        </w:rPr>
      </w:pPr>
      <w:r>
        <w:rPr>
          <w:rFonts w:ascii="宋体" w:hAnsi="宋体" w:hint="eastAsia"/>
          <w:sz w:val="24"/>
        </w:rPr>
        <w:t>为保障</w:t>
      </w:r>
      <w:r w:rsidR="0014227C">
        <w:rPr>
          <w:rFonts w:ascii="宋体" w:hAnsi="宋体" w:hint="eastAsia"/>
          <w:sz w:val="24"/>
        </w:rPr>
        <w:t>印刷</w:t>
      </w:r>
      <w:r>
        <w:rPr>
          <w:rFonts w:ascii="宋体" w:hAnsi="宋体" w:hint="eastAsia"/>
          <w:sz w:val="24"/>
        </w:rPr>
        <w:t>设备运行，</w:t>
      </w:r>
      <w:r w:rsidR="0014227C">
        <w:rPr>
          <w:rFonts w:ascii="宋体" w:hAnsi="宋体" w:hint="eastAsia"/>
          <w:sz w:val="24"/>
        </w:rPr>
        <w:t>师傅对工坊的印刷设备及时</w:t>
      </w:r>
      <w:r>
        <w:rPr>
          <w:rFonts w:ascii="宋体" w:hAnsi="宋体" w:hint="eastAsia"/>
          <w:sz w:val="24"/>
        </w:rPr>
        <w:t>维护</w:t>
      </w:r>
      <w:r w:rsidR="0014227C">
        <w:rPr>
          <w:rFonts w:ascii="宋体" w:hAnsi="宋体" w:hint="eastAsia"/>
          <w:sz w:val="24"/>
        </w:rPr>
        <w:t>。</w:t>
      </w:r>
    </w:p>
    <w:p w:rsidR="00F83811" w:rsidRDefault="00092AD4" w:rsidP="002F0588">
      <w:pPr>
        <w:widowControl/>
        <w:spacing w:line="360" w:lineRule="auto"/>
        <w:ind w:firstLineChars="200" w:firstLine="482"/>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八、问题与展望</w:t>
      </w:r>
    </w:p>
    <w:p w:rsidR="00F83811" w:rsidRDefault="00092AD4" w:rsidP="002F0588">
      <w:pPr>
        <w:shd w:val="clear" w:color="auto" w:fill="FFFFFF"/>
        <w:spacing w:line="360" w:lineRule="auto"/>
        <w:ind w:firstLineChars="200" w:firstLine="480"/>
        <w:rPr>
          <w:rFonts w:ascii="宋体" w:eastAsia="宋体" w:hAnsi="宋体" w:cs="Helvetica"/>
          <w:color w:val="333333"/>
          <w:sz w:val="24"/>
          <w:szCs w:val="24"/>
        </w:rPr>
      </w:pPr>
      <w:r>
        <w:rPr>
          <w:rFonts w:ascii="宋体" w:eastAsia="宋体" w:hAnsi="宋体" w:cs="Helvetica" w:hint="eastAsia"/>
          <w:color w:val="333333"/>
          <w:sz w:val="24"/>
          <w:szCs w:val="24"/>
        </w:rPr>
        <w:t>为企业输送</w:t>
      </w:r>
      <w:r w:rsidR="0014227C">
        <w:rPr>
          <w:rFonts w:ascii="宋体" w:eastAsia="宋体" w:hAnsi="宋体" w:cs="Helvetica" w:hint="eastAsia"/>
          <w:color w:val="333333"/>
          <w:sz w:val="24"/>
          <w:szCs w:val="24"/>
        </w:rPr>
        <w:t>合格</w:t>
      </w:r>
      <w:r>
        <w:rPr>
          <w:rFonts w:ascii="宋体" w:eastAsia="宋体" w:hAnsi="宋体" w:cs="Helvetica" w:hint="eastAsia"/>
          <w:color w:val="333333"/>
          <w:sz w:val="24"/>
          <w:szCs w:val="24"/>
        </w:rPr>
        <w:t>可用的人才以及科研成果是高校在产业升级中必须肩负的使命。</w:t>
      </w:r>
      <w:r w:rsidR="0064287A" w:rsidRPr="0064287A">
        <w:rPr>
          <w:rFonts w:ascii="宋体" w:eastAsia="宋体" w:hAnsi="宋体" w:cs="Helvetica" w:hint="eastAsia"/>
          <w:color w:val="333333"/>
          <w:sz w:val="24"/>
          <w:szCs w:val="24"/>
        </w:rPr>
        <w:t>朗时印务有限公司自2018年和南京工业职业技术学院建立校企合作伙伴关系。为我院视觉传达专业与行业企业合作进行基于工作过程的课程开发与设计提供了更好的条件，根据行业岗位的要求，为培养学生综合职业能力、</w:t>
      </w:r>
      <w:r w:rsidR="0064287A" w:rsidRPr="0064287A">
        <w:rPr>
          <w:rFonts w:ascii="宋体" w:eastAsia="宋体" w:hAnsi="宋体" w:cs="Helvetica"/>
          <w:color w:val="333333"/>
          <w:sz w:val="24"/>
          <w:szCs w:val="24"/>
        </w:rPr>
        <w:t>培养和提高学生融合各种知识的能力</w:t>
      </w:r>
      <w:r w:rsidR="0064287A" w:rsidRPr="0064287A">
        <w:rPr>
          <w:rFonts w:ascii="宋体" w:eastAsia="宋体" w:hAnsi="宋体" w:cs="Helvetica" w:hint="eastAsia"/>
          <w:color w:val="333333"/>
          <w:sz w:val="24"/>
          <w:szCs w:val="24"/>
        </w:rPr>
        <w:t>提供了更好的学习机会。</w:t>
      </w:r>
    </w:p>
    <w:p w:rsidR="0064287A" w:rsidRPr="0064287A" w:rsidRDefault="0064287A" w:rsidP="002F0588">
      <w:pPr>
        <w:widowControl/>
        <w:shd w:val="clear" w:color="auto" w:fill="FFFFFF"/>
        <w:spacing w:after="0" w:line="360" w:lineRule="auto"/>
        <w:ind w:firstLineChars="200" w:firstLine="480"/>
        <w:rPr>
          <w:rFonts w:ascii="宋体" w:eastAsia="宋体" w:hAnsi="宋体" w:cs="Helvetica"/>
          <w:color w:val="333333"/>
          <w:sz w:val="24"/>
          <w:szCs w:val="24"/>
        </w:rPr>
      </w:pPr>
      <w:r w:rsidRPr="0064287A">
        <w:rPr>
          <w:rFonts w:ascii="宋体" w:eastAsia="宋体" w:hAnsi="宋体" w:cs="Helvetica" w:hint="eastAsia"/>
          <w:color w:val="333333"/>
          <w:sz w:val="24"/>
          <w:szCs w:val="24"/>
        </w:rPr>
        <w:t>满足了视觉传达专业相关课程的实训要求，为教师提供了更多的现场案例教学和企业实际项目任务驱动教学。也培养了学生的自学能力，有助于培养学生团队合作能力。</w:t>
      </w:r>
    </w:p>
    <w:p w:rsidR="00F83811" w:rsidRPr="0064287A" w:rsidRDefault="0064287A" w:rsidP="002F0588">
      <w:pPr>
        <w:widowControl/>
        <w:shd w:val="clear" w:color="auto" w:fill="FFFFFF"/>
        <w:spacing w:after="0" w:line="360" w:lineRule="auto"/>
        <w:ind w:firstLineChars="200" w:firstLine="480"/>
        <w:rPr>
          <w:rFonts w:ascii="宋体" w:eastAsia="宋体" w:hAnsi="宋体" w:cs="Helvetica"/>
          <w:color w:val="333333"/>
          <w:sz w:val="24"/>
          <w:szCs w:val="24"/>
        </w:rPr>
      </w:pPr>
      <w:r w:rsidRPr="0064287A">
        <w:rPr>
          <w:rFonts w:ascii="宋体" w:eastAsia="宋体" w:hAnsi="宋体" w:cs="Helvetica" w:hint="eastAsia"/>
          <w:color w:val="333333"/>
          <w:sz w:val="24"/>
          <w:szCs w:val="24"/>
        </w:rPr>
        <w:t>充分体现职业性、实践性和开放性的要求，在具体的教学中针对印刷企业的工作流程和工作场景，结合具体项目，学生在实训过程中，真实的参与项目的前期创意、中期印刷与后期制作展示，案例分析、发排中心、打样中心、印刷厂职场环境的体验，圆满完成教学目标。</w:t>
      </w:r>
    </w:p>
    <w:p w:rsidR="00F83811" w:rsidRDefault="00F83811">
      <w:pPr>
        <w:widowControl/>
        <w:spacing w:line="360" w:lineRule="auto"/>
        <w:ind w:firstLineChars="200" w:firstLine="480"/>
        <w:jc w:val="left"/>
        <w:rPr>
          <w:rFonts w:ascii="宋体" w:eastAsia="宋体" w:hAnsi="宋体" w:cs="宋体"/>
          <w:color w:val="222222"/>
          <w:kern w:val="0"/>
          <w:sz w:val="24"/>
          <w:szCs w:val="24"/>
        </w:rPr>
      </w:pPr>
    </w:p>
    <w:p w:rsidR="00F83811" w:rsidRDefault="00F83811">
      <w:pPr>
        <w:spacing w:line="360" w:lineRule="auto"/>
        <w:ind w:firstLineChars="200" w:firstLine="480"/>
        <w:rPr>
          <w:sz w:val="24"/>
          <w:szCs w:val="24"/>
        </w:rPr>
      </w:pPr>
    </w:p>
    <w:sectPr w:rsidR="00F83811" w:rsidSect="00F8381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C4C2C" w:rsidRDefault="00FC4C2C" w:rsidP="002B08EE">
      <w:pPr>
        <w:spacing w:after="0" w:line="240" w:lineRule="auto"/>
      </w:pPr>
      <w:r>
        <w:separator/>
      </w:r>
    </w:p>
  </w:endnote>
  <w:endnote w:type="continuationSeparator" w:id="0">
    <w:p w:rsidR="00FC4C2C" w:rsidRDefault="00FC4C2C" w:rsidP="002B0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C4C2C" w:rsidRDefault="00FC4C2C" w:rsidP="002B08EE">
      <w:pPr>
        <w:spacing w:after="0" w:line="240" w:lineRule="auto"/>
      </w:pPr>
      <w:r>
        <w:separator/>
      </w:r>
    </w:p>
  </w:footnote>
  <w:footnote w:type="continuationSeparator" w:id="0">
    <w:p w:rsidR="00FC4C2C" w:rsidRDefault="00FC4C2C" w:rsidP="002B08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E2E4F"/>
    <w:rsid w:val="00026333"/>
    <w:rsid w:val="000527C7"/>
    <w:rsid w:val="0006216C"/>
    <w:rsid w:val="00092AD4"/>
    <w:rsid w:val="000B42AF"/>
    <w:rsid w:val="000F547F"/>
    <w:rsid w:val="0014227C"/>
    <w:rsid w:val="0014781D"/>
    <w:rsid w:val="001760B6"/>
    <w:rsid w:val="0018002E"/>
    <w:rsid w:val="0019549C"/>
    <w:rsid w:val="00257441"/>
    <w:rsid w:val="0026594A"/>
    <w:rsid w:val="00272904"/>
    <w:rsid w:val="00285A28"/>
    <w:rsid w:val="00285B0A"/>
    <w:rsid w:val="002B08EE"/>
    <w:rsid w:val="002B6288"/>
    <w:rsid w:val="002B6A46"/>
    <w:rsid w:val="002F0588"/>
    <w:rsid w:val="0033537D"/>
    <w:rsid w:val="003621D3"/>
    <w:rsid w:val="003708A1"/>
    <w:rsid w:val="003876E0"/>
    <w:rsid w:val="00390B4F"/>
    <w:rsid w:val="003D138E"/>
    <w:rsid w:val="0041644B"/>
    <w:rsid w:val="0044519B"/>
    <w:rsid w:val="00447A0A"/>
    <w:rsid w:val="00466F08"/>
    <w:rsid w:val="00473222"/>
    <w:rsid w:val="00480ACB"/>
    <w:rsid w:val="00491CC9"/>
    <w:rsid w:val="004D21D1"/>
    <w:rsid w:val="0050611A"/>
    <w:rsid w:val="005113A0"/>
    <w:rsid w:val="0053698A"/>
    <w:rsid w:val="005715E1"/>
    <w:rsid w:val="00592228"/>
    <w:rsid w:val="005926DE"/>
    <w:rsid w:val="005C3EBF"/>
    <w:rsid w:val="00627288"/>
    <w:rsid w:val="0064287A"/>
    <w:rsid w:val="0064611E"/>
    <w:rsid w:val="00654CA3"/>
    <w:rsid w:val="00655BC8"/>
    <w:rsid w:val="00682515"/>
    <w:rsid w:val="0068545F"/>
    <w:rsid w:val="006976A6"/>
    <w:rsid w:val="006B4F35"/>
    <w:rsid w:val="006D1A65"/>
    <w:rsid w:val="00740331"/>
    <w:rsid w:val="00761FE9"/>
    <w:rsid w:val="0079625E"/>
    <w:rsid w:val="00852C78"/>
    <w:rsid w:val="0088246E"/>
    <w:rsid w:val="008B08CE"/>
    <w:rsid w:val="008C7A2D"/>
    <w:rsid w:val="00926CFB"/>
    <w:rsid w:val="00942943"/>
    <w:rsid w:val="00951034"/>
    <w:rsid w:val="00952A51"/>
    <w:rsid w:val="009973BE"/>
    <w:rsid w:val="009E2E4F"/>
    <w:rsid w:val="00A06940"/>
    <w:rsid w:val="00A83394"/>
    <w:rsid w:val="00A93333"/>
    <w:rsid w:val="00AB09A0"/>
    <w:rsid w:val="00AC34A5"/>
    <w:rsid w:val="00B16995"/>
    <w:rsid w:val="00B35B74"/>
    <w:rsid w:val="00B35BA6"/>
    <w:rsid w:val="00B90E7F"/>
    <w:rsid w:val="00BC2729"/>
    <w:rsid w:val="00BC6716"/>
    <w:rsid w:val="00BD7CC4"/>
    <w:rsid w:val="00C149B2"/>
    <w:rsid w:val="00C31CF2"/>
    <w:rsid w:val="00C60F32"/>
    <w:rsid w:val="00D10003"/>
    <w:rsid w:val="00DF7C53"/>
    <w:rsid w:val="00E24649"/>
    <w:rsid w:val="00E55664"/>
    <w:rsid w:val="00E556EA"/>
    <w:rsid w:val="00E64BCE"/>
    <w:rsid w:val="00E65BF0"/>
    <w:rsid w:val="00E73C5A"/>
    <w:rsid w:val="00EA1BED"/>
    <w:rsid w:val="00EE53A0"/>
    <w:rsid w:val="00EF4B79"/>
    <w:rsid w:val="00F003B5"/>
    <w:rsid w:val="00F57606"/>
    <w:rsid w:val="00F812BF"/>
    <w:rsid w:val="00F83811"/>
    <w:rsid w:val="00FA0294"/>
    <w:rsid w:val="00FC4C2C"/>
    <w:rsid w:val="00FF2320"/>
    <w:rsid w:val="2D095E32"/>
    <w:rsid w:val="4E543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F534F8"/>
  <w15:docId w15:val="{652AFF15-C20D-E84F-88AB-D4A5568DC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811"/>
    <w:pPr>
      <w:widowControl w:val="0"/>
      <w:spacing w:after="160" w:line="259" w:lineRule="auto"/>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83811"/>
    <w:pPr>
      <w:spacing w:after="0" w:line="240" w:lineRule="auto"/>
    </w:pPr>
    <w:rPr>
      <w:rFonts w:ascii="Segoe UI" w:hAnsi="Segoe UI" w:cs="Segoe UI"/>
      <w:sz w:val="18"/>
      <w:szCs w:val="18"/>
    </w:rPr>
  </w:style>
  <w:style w:type="paragraph" w:styleId="a5">
    <w:name w:val="footer"/>
    <w:basedOn w:val="a"/>
    <w:link w:val="a6"/>
    <w:uiPriority w:val="99"/>
    <w:unhideWhenUsed/>
    <w:qFormat/>
    <w:rsid w:val="00F83811"/>
    <w:pPr>
      <w:tabs>
        <w:tab w:val="center" w:pos="4153"/>
        <w:tab w:val="right" w:pos="8306"/>
      </w:tabs>
      <w:snapToGrid w:val="0"/>
      <w:jc w:val="left"/>
    </w:pPr>
    <w:rPr>
      <w:sz w:val="18"/>
      <w:szCs w:val="18"/>
    </w:rPr>
  </w:style>
  <w:style w:type="paragraph" w:styleId="a7">
    <w:name w:val="header"/>
    <w:basedOn w:val="a"/>
    <w:link w:val="a8"/>
    <w:uiPriority w:val="99"/>
    <w:unhideWhenUsed/>
    <w:rsid w:val="00F83811"/>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sid w:val="00F83811"/>
    <w:rPr>
      <w:sz w:val="18"/>
      <w:szCs w:val="18"/>
    </w:rPr>
  </w:style>
  <w:style w:type="character" w:customStyle="1" w:styleId="a6">
    <w:name w:val="页脚 字符"/>
    <w:basedOn w:val="a0"/>
    <w:link w:val="a5"/>
    <w:uiPriority w:val="99"/>
    <w:qFormat/>
    <w:rsid w:val="00F83811"/>
    <w:rPr>
      <w:sz w:val="18"/>
      <w:szCs w:val="18"/>
    </w:rPr>
  </w:style>
  <w:style w:type="character" w:customStyle="1" w:styleId="a4">
    <w:name w:val="批注框文本 字符"/>
    <w:basedOn w:val="a0"/>
    <w:link w:val="a3"/>
    <w:uiPriority w:val="99"/>
    <w:semiHidden/>
    <w:qFormat/>
    <w:rsid w:val="00F83811"/>
    <w:rPr>
      <w:rFonts w:ascii="Segoe UI" w:hAnsi="Segoe UI" w:cs="Segoe UI"/>
      <w:kern w:val="2"/>
      <w:sz w:val="18"/>
      <w:szCs w:val="18"/>
    </w:rPr>
  </w:style>
  <w:style w:type="character" w:customStyle="1" w:styleId="BodyChar1">
    <w:name w:val="Body Char1"/>
    <w:link w:val="Body"/>
    <w:rsid w:val="00F83811"/>
    <w:rPr>
      <w:rFonts w:ascii="Arial" w:hAnsi="Arial"/>
      <w:sz w:val="22"/>
      <w:lang w:eastAsia="en-US"/>
    </w:rPr>
  </w:style>
  <w:style w:type="paragraph" w:customStyle="1" w:styleId="Body">
    <w:name w:val="Body"/>
    <w:link w:val="BodyChar1"/>
    <w:rsid w:val="00F83811"/>
    <w:pPr>
      <w:spacing w:after="120"/>
      <w:ind w:left="1418"/>
    </w:pPr>
    <w:rPr>
      <w:rFonts w:ascii="Arial" w:hAnsi="Arial"/>
      <w:sz w:val="22"/>
      <w:lang w:eastAsia="en-US"/>
    </w:rPr>
  </w:style>
  <w:style w:type="paragraph" w:customStyle="1" w:styleId="ListParagraph1">
    <w:name w:val="List Paragraph1"/>
    <w:basedOn w:val="a"/>
    <w:uiPriority w:val="34"/>
    <w:qFormat/>
    <w:rsid w:val="00F83811"/>
    <w:pPr>
      <w:ind w:firstLineChars="200" w:firstLine="420"/>
    </w:pPr>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9334260">
      <w:bodyDiv w:val="1"/>
      <w:marLeft w:val="0"/>
      <w:marRight w:val="0"/>
      <w:marTop w:val="0"/>
      <w:marBottom w:val="0"/>
      <w:divBdr>
        <w:top w:val="none" w:sz="0" w:space="0" w:color="auto"/>
        <w:left w:val="none" w:sz="0" w:space="0" w:color="auto"/>
        <w:bottom w:val="none" w:sz="0" w:space="0" w:color="auto"/>
        <w:right w:val="none" w:sz="0" w:space="0" w:color="auto"/>
      </w:divBdr>
    </w:div>
    <w:div w:id="1152210136">
      <w:bodyDiv w:val="1"/>
      <w:marLeft w:val="0"/>
      <w:marRight w:val="0"/>
      <w:marTop w:val="0"/>
      <w:marBottom w:val="0"/>
      <w:divBdr>
        <w:top w:val="none" w:sz="0" w:space="0" w:color="auto"/>
        <w:left w:val="none" w:sz="0" w:space="0" w:color="auto"/>
        <w:bottom w:val="none" w:sz="0" w:space="0" w:color="auto"/>
        <w:right w:val="none" w:sz="0" w:space="0" w:color="auto"/>
      </w:divBdr>
    </w:div>
    <w:div w:id="19782988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5</Pages>
  <Words>317</Words>
  <Characters>1811</Characters>
  <Application>Microsoft Office Word</Application>
  <DocSecurity>0</DocSecurity>
  <Lines>15</Lines>
  <Paragraphs>4</Paragraphs>
  <ScaleCrop>false</ScaleCrop>
  <Company/>
  <LinksUpToDate>false</LinksUpToDate>
  <CharactersWithSpaces>2124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汤文莉</cp:lastModifiedBy>
  <cp:revision>9</cp:revision>
  <dcterms:created xsi:type="dcterms:W3CDTF">2021-10-13T03:59:00Z</dcterms:created>
  <dcterms:modified xsi:type="dcterms:W3CDTF">2021-11-10T07:10:00Z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