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A8067B" w14:textId="51D75FFB" w:rsidR="00F83811" w:rsidRPr="009D1AAA" w:rsidRDefault="003A1B77" w:rsidP="009D1AAA">
      <w:pPr>
        <w:pStyle w:val="a8"/>
        <w:rPr>
          <w:rFonts w:ascii="宋体" w:eastAsia="宋体" w:hAnsi="宋体"/>
          <w:sz w:val="36"/>
        </w:rPr>
      </w:pPr>
      <w:r w:rsidRPr="009D1AAA">
        <w:rPr>
          <w:rFonts w:ascii="宋体" w:eastAsia="宋体" w:hAnsi="宋体" w:hint="eastAsia"/>
          <w:sz w:val="36"/>
        </w:rPr>
        <w:t>江苏徐工信息技术股份有限公司</w:t>
      </w:r>
      <w:r w:rsidR="002B08EE" w:rsidRPr="009D1AAA">
        <w:rPr>
          <w:rFonts w:ascii="宋体" w:eastAsia="宋体" w:hAnsi="宋体" w:hint="eastAsia"/>
          <w:sz w:val="36"/>
        </w:rPr>
        <w:t>参与高等职业教育人才培养年度报告（</w:t>
      </w:r>
      <w:r w:rsidR="002B6A46" w:rsidRPr="009D1AAA">
        <w:rPr>
          <w:rFonts w:ascii="宋体" w:eastAsia="宋体" w:hAnsi="宋体" w:hint="eastAsia"/>
          <w:sz w:val="36"/>
        </w:rPr>
        <w:t>202</w:t>
      </w:r>
      <w:r w:rsidR="00B24109">
        <w:rPr>
          <w:rFonts w:ascii="宋体" w:eastAsia="宋体" w:hAnsi="宋体" w:hint="eastAsia"/>
          <w:sz w:val="36"/>
        </w:rPr>
        <w:t>2</w:t>
      </w:r>
      <w:r w:rsidR="002B08EE" w:rsidRPr="009D1AAA">
        <w:rPr>
          <w:rFonts w:ascii="宋体" w:eastAsia="宋体" w:hAnsi="宋体" w:hint="eastAsia"/>
          <w:sz w:val="36"/>
        </w:rPr>
        <w:t>）</w:t>
      </w:r>
    </w:p>
    <w:p w14:paraId="490D51BC" w14:textId="77777777" w:rsidR="00F83811" w:rsidRDefault="00092AD4" w:rsidP="009D1AAA">
      <w:pPr>
        <w:pStyle w:val="1"/>
      </w:pPr>
      <w:r>
        <w:rPr>
          <w:rFonts w:hint="eastAsia"/>
        </w:rPr>
        <w:t>一、概况</w:t>
      </w:r>
    </w:p>
    <w:p w14:paraId="1F0563DB" w14:textId="77777777" w:rsidR="000452AE" w:rsidRPr="000452AE" w:rsidRDefault="000452AE" w:rsidP="000452AE">
      <w:pPr>
        <w:widowControl/>
        <w:spacing w:line="360" w:lineRule="auto"/>
        <w:ind w:firstLineChars="200" w:firstLine="480"/>
        <w:jc w:val="left"/>
        <w:rPr>
          <w:rFonts w:ascii="宋体" w:eastAsia="宋体" w:hAnsi="宋体" w:cs="宋体"/>
          <w:color w:val="222222"/>
          <w:kern w:val="0"/>
          <w:sz w:val="24"/>
          <w:szCs w:val="24"/>
        </w:rPr>
      </w:pPr>
      <w:bookmarkStart w:id="0" w:name="_Hlk43122070"/>
      <w:r w:rsidRPr="000452AE">
        <w:rPr>
          <w:rFonts w:ascii="宋体" w:eastAsia="宋体" w:hAnsi="宋体" w:cs="宋体" w:hint="eastAsia"/>
          <w:color w:val="222222"/>
          <w:kern w:val="0"/>
          <w:sz w:val="24"/>
          <w:szCs w:val="24"/>
        </w:rPr>
        <w:t>江苏徐工信息技术股份有限公司是徐工孵化的专业工业互联网公司。基于70多年工业知识沉淀和30多年数字化经验优势打造的汉云平台，获得国家级“跨行业跨领域工业互联网平台认证”、全球工业智能峰会联合福布斯发布的“湛卢奖”工业互联网创新奖，并致力于成为世界最具价值的工业互联网平台。公司秉持“为工业赋能，与伙伴共生”的企业使命，在工业互联网、智能制造等业务领域深耕力拓，释放工业大数据潜能，改变传统的生产、服务和经营模式，是制造业数字化转型值得信赖的合作伙伴。</w:t>
      </w:r>
    </w:p>
    <w:p w14:paraId="2CD47D3C" w14:textId="77777777" w:rsidR="00DE4274" w:rsidRDefault="00DE4274" w:rsidP="00DE4274">
      <w:pPr>
        <w:widowControl/>
        <w:spacing w:line="360" w:lineRule="auto"/>
        <w:jc w:val="left"/>
        <w:rPr>
          <w:rFonts w:ascii="宋体" w:eastAsia="宋体" w:hAnsi="宋体" w:cs="宋体"/>
          <w:color w:val="222222"/>
          <w:kern w:val="0"/>
          <w:sz w:val="24"/>
          <w:szCs w:val="24"/>
        </w:rPr>
      </w:pPr>
      <w:r>
        <w:rPr>
          <w:noProof/>
        </w:rPr>
        <w:drawing>
          <wp:inline distT="0" distB="0" distL="0" distR="0" wp14:anchorId="3F05D682" wp14:editId="5E030713">
            <wp:extent cx="5274310" cy="2391410"/>
            <wp:effectExtent l="0" t="0" r="254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391410"/>
                    </a:xfrm>
                    <a:prstGeom prst="rect">
                      <a:avLst/>
                    </a:prstGeom>
                  </pic:spPr>
                </pic:pic>
              </a:graphicData>
            </a:graphic>
          </wp:inline>
        </w:drawing>
      </w:r>
    </w:p>
    <w:p w14:paraId="6ED534DF" w14:textId="77777777" w:rsidR="000452AE" w:rsidRPr="000452AE" w:rsidRDefault="000452AE" w:rsidP="00DE4274">
      <w:pPr>
        <w:widowControl/>
        <w:spacing w:line="360" w:lineRule="auto"/>
        <w:ind w:firstLineChars="177" w:firstLine="425"/>
        <w:jc w:val="left"/>
        <w:rPr>
          <w:rFonts w:ascii="宋体" w:eastAsia="宋体" w:hAnsi="宋体" w:cs="宋体"/>
          <w:color w:val="222222"/>
          <w:kern w:val="0"/>
          <w:sz w:val="24"/>
          <w:szCs w:val="24"/>
        </w:rPr>
      </w:pPr>
      <w:r w:rsidRPr="000452AE">
        <w:rPr>
          <w:rFonts w:ascii="宋体" w:eastAsia="宋体" w:hAnsi="宋体" w:cs="宋体" w:hint="eastAsia"/>
          <w:color w:val="222222"/>
          <w:kern w:val="0"/>
          <w:sz w:val="24"/>
          <w:szCs w:val="24"/>
        </w:rPr>
        <w:t>徐工信息在徐州、北京、南京、上海、无锡、苏州、杭州、佛山等地设立12个分支机构，布局长三角、粤港澳大湾区、京津冀等工业互联网关键区域，助推制造强国战略落地。先后积累发明专利、软件著作权、软件产品证书数100余项，主导参与了工业互联网近10项国家级标准的制定。汉云平台是国家级的双跨工业互联网平台获得省部级行业级重磅奖项44项，得到社会各界和客户的高度关注和信赖。</w:t>
      </w:r>
    </w:p>
    <w:p w14:paraId="045A3332" w14:textId="77777777" w:rsidR="000452AE" w:rsidRPr="000452AE" w:rsidRDefault="000452AE" w:rsidP="000452AE">
      <w:pPr>
        <w:widowControl/>
        <w:spacing w:line="360" w:lineRule="auto"/>
        <w:ind w:firstLineChars="200" w:firstLine="480"/>
        <w:jc w:val="left"/>
        <w:rPr>
          <w:rFonts w:ascii="宋体" w:eastAsia="宋体" w:hAnsi="宋体" w:cs="宋体"/>
          <w:color w:val="222222"/>
          <w:kern w:val="0"/>
          <w:sz w:val="24"/>
          <w:szCs w:val="24"/>
        </w:rPr>
      </w:pPr>
      <w:r w:rsidRPr="000452AE">
        <w:rPr>
          <w:rFonts w:ascii="宋体" w:eastAsia="宋体" w:hAnsi="宋体" w:cs="宋体" w:hint="eastAsia"/>
          <w:color w:val="222222"/>
          <w:kern w:val="0"/>
          <w:sz w:val="24"/>
          <w:szCs w:val="24"/>
        </w:rPr>
        <w:lastRenderedPageBreak/>
        <w:t>经过数年的发展，汉云工业互联网平台服务企业超20000家，覆盖“一带一路”28个国家，涵盖工程机械、装备制造、智慧城市、有色金属、建筑施工、教育、新能源汽车、石油化工、能源等80多个行业，打造了20个行业子平台。为跨行业跨领域的客户提供可衡量的价值，为工业互联网的生态体系持续赋能，为中国制造业高质量发展、为振兴实体经济积极助力。</w:t>
      </w:r>
      <w:r w:rsidR="00DE4274">
        <w:rPr>
          <w:rFonts w:ascii="宋体" w:eastAsia="宋体" w:hAnsi="宋体" w:cs="宋体" w:hint="eastAsia"/>
          <w:color w:val="222222"/>
          <w:kern w:val="0"/>
          <w:sz w:val="24"/>
          <w:szCs w:val="24"/>
        </w:rPr>
        <w:t>公司</w:t>
      </w:r>
      <w:r w:rsidR="00DE4274" w:rsidRPr="003A1B77">
        <w:rPr>
          <w:rFonts w:ascii="宋体" w:eastAsia="宋体" w:hAnsi="宋体" w:cs="宋体" w:hint="eastAsia"/>
          <w:color w:val="222222"/>
          <w:kern w:val="0"/>
          <w:sz w:val="24"/>
          <w:szCs w:val="24"/>
        </w:rPr>
        <w:t>现有员工近500人，其中院士2人，博士、硕士研究生占比达40%。</w:t>
      </w:r>
    </w:p>
    <w:bookmarkEnd w:id="0"/>
    <w:p w14:paraId="136AB319" w14:textId="77777777" w:rsidR="00F83811" w:rsidRDefault="00F83811" w:rsidP="003A1B77">
      <w:pPr>
        <w:widowControl/>
        <w:spacing w:line="360" w:lineRule="auto"/>
        <w:ind w:firstLineChars="200" w:firstLine="480"/>
        <w:jc w:val="left"/>
        <w:rPr>
          <w:rFonts w:ascii="宋体" w:eastAsia="宋体" w:hAnsi="宋体" w:cs="宋体"/>
          <w:color w:val="222222"/>
          <w:kern w:val="0"/>
          <w:sz w:val="24"/>
          <w:szCs w:val="24"/>
        </w:rPr>
      </w:pPr>
    </w:p>
    <w:p w14:paraId="7F6586D1" w14:textId="77777777" w:rsidR="00F83811" w:rsidRDefault="00092AD4" w:rsidP="009D1AAA">
      <w:pPr>
        <w:pStyle w:val="1"/>
      </w:pPr>
      <w:r>
        <w:rPr>
          <w:rFonts w:hint="eastAsia"/>
        </w:rPr>
        <w:t>二、参与办学情况</w:t>
      </w:r>
    </w:p>
    <w:p w14:paraId="74F1FDBA" w14:textId="77777777" w:rsidR="003A1B77" w:rsidRDefault="00092AD4">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采取校企合作共建的方式与</w:t>
      </w:r>
      <w:r w:rsidR="003A1B77" w:rsidRPr="003A1B77">
        <w:rPr>
          <w:rFonts w:ascii="宋体" w:eastAsia="宋体" w:hAnsi="宋体" w:cs="宋体" w:hint="eastAsia"/>
          <w:color w:val="222222"/>
          <w:kern w:val="0"/>
          <w:sz w:val="24"/>
          <w:szCs w:val="24"/>
        </w:rPr>
        <w:t>徐工信息</w:t>
      </w:r>
      <w:r>
        <w:rPr>
          <w:rFonts w:ascii="宋体" w:eastAsia="宋体" w:hAnsi="宋体" w:cs="宋体" w:hint="eastAsia"/>
          <w:color w:val="222222"/>
          <w:kern w:val="0"/>
          <w:sz w:val="24"/>
          <w:szCs w:val="24"/>
        </w:rPr>
        <w:t>共</w:t>
      </w:r>
      <w:r w:rsidR="003A1B77">
        <w:rPr>
          <w:rFonts w:ascii="宋体" w:eastAsia="宋体" w:hAnsi="宋体" w:cs="宋体" w:hint="eastAsia"/>
          <w:color w:val="222222"/>
          <w:kern w:val="0"/>
          <w:sz w:val="24"/>
          <w:szCs w:val="24"/>
        </w:rPr>
        <w:t>同筹</w:t>
      </w:r>
      <w:r>
        <w:rPr>
          <w:rFonts w:ascii="宋体" w:eastAsia="宋体" w:hAnsi="宋体" w:cs="宋体" w:hint="eastAsia"/>
          <w:color w:val="222222"/>
          <w:kern w:val="0"/>
          <w:sz w:val="24"/>
          <w:szCs w:val="24"/>
        </w:rPr>
        <w:t>建</w:t>
      </w:r>
      <w:r w:rsidR="003A1B77">
        <w:rPr>
          <w:rFonts w:ascii="宋体" w:eastAsia="宋体" w:hAnsi="宋体" w:cs="宋体" w:hint="eastAsia"/>
          <w:color w:val="222222"/>
          <w:kern w:val="0"/>
          <w:sz w:val="24"/>
          <w:szCs w:val="24"/>
        </w:rPr>
        <w:t>工业</w:t>
      </w:r>
      <w:r w:rsidR="005B65C5">
        <w:rPr>
          <w:rFonts w:ascii="宋体" w:eastAsia="宋体" w:hAnsi="宋体" w:cs="宋体" w:hint="eastAsia"/>
          <w:color w:val="222222"/>
          <w:kern w:val="0"/>
          <w:sz w:val="24"/>
          <w:szCs w:val="24"/>
        </w:rPr>
        <w:t>互联网</w:t>
      </w:r>
      <w:r>
        <w:rPr>
          <w:rFonts w:ascii="宋体" w:eastAsia="宋体" w:hAnsi="宋体" w:cs="宋体" w:hint="eastAsia"/>
          <w:color w:val="222222"/>
          <w:kern w:val="0"/>
          <w:sz w:val="24"/>
          <w:szCs w:val="24"/>
        </w:rPr>
        <w:t>技术工程中心，</w:t>
      </w:r>
      <w:r w:rsidR="003A1B77" w:rsidRPr="003A1B77">
        <w:rPr>
          <w:rFonts w:ascii="宋体" w:eastAsia="宋体" w:hAnsi="宋体" w:cs="宋体" w:hint="eastAsia"/>
          <w:color w:val="222222"/>
          <w:kern w:val="0"/>
          <w:sz w:val="24"/>
          <w:szCs w:val="24"/>
        </w:rPr>
        <w:t>以应用技术研究为主，以开发应用为目标，利用</w:t>
      </w:r>
      <w:r w:rsidR="003A1B77">
        <w:rPr>
          <w:rFonts w:ascii="宋体" w:eastAsia="宋体" w:hAnsi="宋体" w:cs="宋体" w:hint="eastAsia"/>
          <w:color w:val="222222"/>
          <w:kern w:val="0"/>
          <w:sz w:val="24"/>
          <w:szCs w:val="24"/>
        </w:rPr>
        <w:t>徐工信息</w:t>
      </w:r>
      <w:r w:rsidR="003A1B77" w:rsidRPr="003A1B77">
        <w:rPr>
          <w:rFonts w:ascii="宋体" w:eastAsia="宋体" w:hAnsi="宋体" w:cs="宋体" w:hint="eastAsia"/>
          <w:color w:val="222222"/>
          <w:kern w:val="0"/>
          <w:sz w:val="24"/>
          <w:szCs w:val="24"/>
        </w:rPr>
        <w:t>的生产加工能力和现代化市场运作经验，将技术成果推广应用。</w:t>
      </w:r>
    </w:p>
    <w:p w14:paraId="029FC7E1" w14:textId="77777777" w:rsidR="00F83811" w:rsidRDefault="003A1B77">
      <w:pPr>
        <w:widowControl/>
        <w:spacing w:line="360" w:lineRule="auto"/>
        <w:ind w:firstLineChars="200" w:firstLine="480"/>
        <w:jc w:val="left"/>
        <w:rPr>
          <w:rFonts w:ascii="宋体" w:eastAsia="宋体" w:hAnsi="宋体" w:cs="宋体"/>
          <w:color w:val="222222"/>
          <w:kern w:val="0"/>
          <w:sz w:val="24"/>
          <w:szCs w:val="24"/>
        </w:rPr>
      </w:pPr>
      <w:r w:rsidRPr="003A1B77">
        <w:rPr>
          <w:rFonts w:ascii="宋体" w:eastAsia="宋体" w:hAnsi="宋体" w:cs="宋体" w:hint="eastAsia"/>
          <w:color w:val="222222"/>
          <w:kern w:val="0"/>
          <w:sz w:val="24"/>
          <w:szCs w:val="24"/>
        </w:rPr>
        <w:t>打造一支混编、应用型研发团队，在</w:t>
      </w:r>
      <w:r w:rsidR="00392E5C">
        <w:rPr>
          <w:rFonts w:ascii="宋体" w:eastAsia="宋体" w:hAnsi="宋体" w:cs="宋体" w:hint="eastAsia"/>
          <w:color w:val="222222"/>
          <w:kern w:val="0"/>
          <w:sz w:val="24"/>
          <w:szCs w:val="24"/>
        </w:rPr>
        <w:t>工业互联网</w:t>
      </w:r>
      <w:r w:rsidRPr="003A1B77">
        <w:rPr>
          <w:rFonts w:ascii="宋体" w:eastAsia="宋体" w:hAnsi="宋体" w:cs="宋体" w:hint="eastAsia"/>
          <w:color w:val="222222"/>
          <w:kern w:val="0"/>
          <w:sz w:val="24"/>
          <w:szCs w:val="24"/>
        </w:rPr>
        <w:t>领域实现多项技术突破，推动云计算、大数据和人工智能等技术向制造行业全面融合渗透，逐步具备工业数据采集等综合性工程技术研发、产品研制的</w:t>
      </w:r>
      <w:r>
        <w:rPr>
          <w:rFonts w:ascii="宋体" w:eastAsia="宋体" w:hAnsi="宋体" w:cs="宋体" w:hint="eastAsia"/>
          <w:color w:val="222222"/>
          <w:kern w:val="0"/>
          <w:sz w:val="24"/>
          <w:szCs w:val="24"/>
        </w:rPr>
        <w:t>能力</w:t>
      </w:r>
      <w:r w:rsidRPr="003A1B77">
        <w:rPr>
          <w:rFonts w:ascii="宋体" w:eastAsia="宋体" w:hAnsi="宋体" w:cs="宋体" w:hint="eastAsia"/>
          <w:color w:val="222222"/>
          <w:kern w:val="0"/>
          <w:sz w:val="24"/>
          <w:szCs w:val="24"/>
        </w:rPr>
        <w:t>，提供制造业智能化生产的解决方案，建设成为高职本科院校科技开发和科技成果转化的基地，将中心研究成果和产品进一步推向市场，形成工业化生产，将中心建成具有省内有影响的研究开发中心。专业复合培养</w:t>
      </w:r>
      <w:r w:rsidR="00392E5C">
        <w:rPr>
          <w:rFonts w:ascii="宋体" w:eastAsia="宋体" w:hAnsi="宋体" w:cs="宋体" w:hint="eastAsia"/>
          <w:color w:val="222222"/>
          <w:kern w:val="0"/>
          <w:sz w:val="24"/>
          <w:szCs w:val="24"/>
        </w:rPr>
        <w:t>工业互联网</w:t>
      </w:r>
      <w:r w:rsidRPr="003A1B77">
        <w:rPr>
          <w:rFonts w:ascii="宋体" w:eastAsia="宋体" w:hAnsi="宋体" w:cs="宋体" w:hint="eastAsia"/>
          <w:color w:val="222222"/>
          <w:kern w:val="0"/>
          <w:sz w:val="24"/>
          <w:szCs w:val="24"/>
        </w:rPr>
        <w:t>人才，打造成为</w:t>
      </w:r>
      <w:r w:rsidR="00392E5C">
        <w:rPr>
          <w:rFonts w:ascii="宋体" w:eastAsia="宋体" w:hAnsi="宋体" w:cs="宋体" w:hint="eastAsia"/>
          <w:color w:val="222222"/>
          <w:kern w:val="0"/>
          <w:sz w:val="24"/>
          <w:szCs w:val="24"/>
        </w:rPr>
        <w:t>工业互联网</w:t>
      </w:r>
      <w:r w:rsidRPr="003A1B77">
        <w:rPr>
          <w:rFonts w:ascii="宋体" w:eastAsia="宋体" w:hAnsi="宋体" w:cs="宋体" w:hint="eastAsia"/>
          <w:color w:val="222222"/>
          <w:kern w:val="0"/>
          <w:sz w:val="24"/>
          <w:szCs w:val="24"/>
        </w:rPr>
        <w:t>人才培养与社会培训的基地。深化校企合作，实现校企人才互通、资源共享、技术互升，建成产学研结合示范基地。建成集项目开发、科技服务、人才培养、职业培训、创新创业孵化于一体，助力江苏省中小工业企业转型升级的综合研发机构。</w:t>
      </w:r>
    </w:p>
    <w:p w14:paraId="46C3A73A" w14:textId="77777777" w:rsidR="00E959F0" w:rsidRPr="000D67E5" w:rsidRDefault="0080294A" w:rsidP="000D67E5">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双方</w:t>
      </w:r>
      <w:r w:rsidR="000D67E5">
        <w:rPr>
          <w:rFonts w:ascii="宋体" w:eastAsia="宋体" w:hAnsi="宋体" w:cs="宋体" w:hint="eastAsia"/>
          <w:color w:val="222222"/>
          <w:kern w:val="0"/>
          <w:sz w:val="24"/>
          <w:szCs w:val="24"/>
        </w:rPr>
        <w:t>共同打造产学研平台，</w:t>
      </w:r>
      <w:r w:rsidR="000D67E5" w:rsidRPr="000D67E5">
        <w:rPr>
          <w:rFonts w:ascii="宋体" w:eastAsia="宋体" w:hAnsi="宋体" w:cs="宋体" w:hint="eastAsia"/>
          <w:color w:val="222222"/>
          <w:kern w:val="0"/>
          <w:sz w:val="24"/>
          <w:szCs w:val="24"/>
        </w:rPr>
        <w:t>深化联合人才培养，通过产业项目牵引教学和科研。</w:t>
      </w:r>
      <w:r w:rsidR="000D67E5">
        <w:rPr>
          <w:rFonts w:ascii="宋体" w:eastAsia="宋体" w:hAnsi="宋体" w:cs="宋体" w:hint="eastAsia"/>
          <w:color w:val="222222"/>
          <w:kern w:val="0"/>
          <w:sz w:val="24"/>
          <w:szCs w:val="24"/>
        </w:rPr>
        <w:t>组成研发核心团队，承接产业项目，通过项目的积累形成项目化教学案例库，向工业互联网产业界输送高素质的工业互联网人才。实现：</w:t>
      </w:r>
      <w:r w:rsidR="00776335" w:rsidRPr="000D67E5">
        <w:rPr>
          <w:rFonts w:ascii="宋体" w:eastAsia="宋体" w:hAnsi="宋体" w:cs="宋体" w:hint="eastAsia"/>
          <w:color w:val="222222"/>
          <w:kern w:val="0"/>
          <w:sz w:val="24"/>
          <w:szCs w:val="24"/>
        </w:rPr>
        <w:t>社会服务与人才培养双向循环</w:t>
      </w:r>
      <w:r w:rsidR="000D67E5">
        <w:rPr>
          <w:rFonts w:ascii="宋体" w:eastAsia="宋体" w:hAnsi="宋体" w:cs="宋体" w:hint="eastAsia"/>
          <w:color w:val="222222"/>
          <w:kern w:val="0"/>
          <w:sz w:val="24"/>
          <w:szCs w:val="24"/>
        </w:rPr>
        <w:t>；</w:t>
      </w:r>
      <w:r w:rsidR="00776335" w:rsidRPr="000D67E5">
        <w:rPr>
          <w:rFonts w:ascii="宋体" w:eastAsia="宋体" w:hAnsi="宋体" w:cs="宋体" w:hint="eastAsia"/>
          <w:color w:val="222222"/>
          <w:kern w:val="0"/>
          <w:sz w:val="24"/>
          <w:szCs w:val="24"/>
        </w:rPr>
        <w:t>紧密结合产业发展变化，培养符合产业需求的高层次技术人才</w:t>
      </w:r>
      <w:r w:rsidR="000D67E5">
        <w:rPr>
          <w:rFonts w:ascii="宋体" w:eastAsia="宋体" w:hAnsi="宋体" w:cs="宋体" w:hint="eastAsia"/>
          <w:color w:val="222222"/>
          <w:kern w:val="0"/>
          <w:sz w:val="24"/>
          <w:szCs w:val="24"/>
        </w:rPr>
        <w:t>；</w:t>
      </w:r>
      <w:r w:rsidR="00776335" w:rsidRPr="000D67E5">
        <w:rPr>
          <w:rFonts w:ascii="宋体" w:eastAsia="宋体" w:hAnsi="宋体" w:cs="宋体" w:hint="eastAsia"/>
          <w:color w:val="222222"/>
          <w:kern w:val="0"/>
          <w:sz w:val="24"/>
          <w:szCs w:val="24"/>
        </w:rPr>
        <w:t>紧密围绕高素质产业人才培养，从产业中来，到产业中去</w:t>
      </w:r>
      <w:r w:rsidR="000D67E5">
        <w:rPr>
          <w:rFonts w:ascii="宋体" w:eastAsia="宋体" w:hAnsi="宋体" w:cs="宋体" w:hint="eastAsia"/>
          <w:color w:val="222222"/>
          <w:kern w:val="0"/>
          <w:sz w:val="24"/>
          <w:szCs w:val="24"/>
        </w:rPr>
        <w:t>。</w:t>
      </w:r>
    </w:p>
    <w:p w14:paraId="5AF34785" w14:textId="77777777" w:rsidR="0080294A" w:rsidRDefault="0080294A">
      <w:pPr>
        <w:widowControl/>
        <w:spacing w:line="360" w:lineRule="auto"/>
        <w:ind w:firstLineChars="200" w:firstLine="480"/>
        <w:jc w:val="left"/>
        <w:rPr>
          <w:rFonts w:ascii="宋体" w:eastAsia="宋体" w:hAnsi="宋体" w:cs="宋体"/>
          <w:color w:val="222222"/>
          <w:kern w:val="0"/>
          <w:sz w:val="24"/>
          <w:szCs w:val="24"/>
        </w:rPr>
      </w:pPr>
    </w:p>
    <w:p w14:paraId="420B95EE" w14:textId="77777777" w:rsidR="0080294A" w:rsidRDefault="0080294A" w:rsidP="0080294A">
      <w:pPr>
        <w:widowControl/>
        <w:spacing w:line="360" w:lineRule="auto"/>
        <w:jc w:val="left"/>
        <w:rPr>
          <w:rFonts w:ascii="宋体" w:eastAsia="宋体" w:hAnsi="宋体" w:cs="宋体"/>
          <w:color w:val="222222"/>
          <w:kern w:val="0"/>
          <w:sz w:val="24"/>
          <w:szCs w:val="24"/>
        </w:rPr>
      </w:pPr>
      <w:r>
        <w:rPr>
          <w:rFonts w:ascii="宋体" w:eastAsia="宋体" w:hAnsi="宋体" w:cs="宋体"/>
          <w:noProof/>
          <w:color w:val="222222"/>
          <w:kern w:val="0"/>
          <w:sz w:val="24"/>
          <w:szCs w:val="24"/>
        </w:rPr>
        <w:drawing>
          <wp:inline distT="0" distB="0" distL="0" distR="0" wp14:anchorId="3533598A" wp14:editId="0DFEE3B8">
            <wp:extent cx="5592822" cy="2620745"/>
            <wp:effectExtent l="0" t="0" r="825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00145" cy="2624177"/>
                    </a:xfrm>
                    <a:prstGeom prst="rect">
                      <a:avLst/>
                    </a:prstGeom>
                    <a:noFill/>
                  </pic:spPr>
                </pic:pic>
              </a:graphicData>
            </a:graphic>
          </wp:inline>
        </w:drawing>
      </w:r>
    </w:p>
    <w:p w14:paraId="5183926B" w14:textId="77777777" w:rsidR="0080294A" w:rsidRPr="0080294A" w:rsidRDefault="0080294A" w:rsidP="0080294A">
      <w:pPr>
        <w:widowControl/>
        <w:spacing w:line="360" w:lineRule="auto"/>
        <w:jc w:val="center"/>
        <w:rPr>
          <w:rFonts w:ascii="宋体" w:eastAsia="宋体" w:hAnsi="宋体" w:cs="宋体"/>
          <w:color w:val="222222"/>
          <w:kern w:val="0"/>
          <w:sz w:val="24"/>
          <w:szCs w:val="24"/>
        </w:rPr>
      </w:pPr>
      <w:r w:rsidRPr="0080294A">
        <w:rPr>
          <w:rFonts w:ascii="宋体" w:eastAsia="宋体" w:hAnsi="宋体" w:cs="宋体" w:hint="eastAsia"/>
          <w:color w:val="222222"/>
          <w:kern w:val="0"/>
          <w:sz w:val="24"/>
          <w:szCs w:val="24"/>
        </w:rPr>
        <w:t>产学研平台架构</w:t>
      </w:r>
    </w:p>
    <w:p w14:paraId="3F94ED3C" w14:textId="77777777" w:rsidR="0080294A" w:rsidRDefault="0080294A">
      <w:pPr>
        <w:widowControl/>
        <w:spacing w:line="360" w:lineRule="auto"/>
        <w:ind w:firstLineChars="200" w:firstLine="480"/>
        <w:jc w:val="left"/>
        <w:rPr>
          <w:rFonts w:ascii="宋体" w:eastAsia="宋体" w:hAnsi="宋体" w:cs="宋体"/>
          <w:color w:val="222222"/>
          <w:kern w:val="0"/>
          <w:sz w:val="24"/>
          <w:szCs w:val="24"/>
        </w:rPr>
      </w:pPr>
    </w:p>
    <w:p w14:paraId="4F5DF2E2" w14:textId="77777777" w:rsidR="00F83811" w:rsidRDefault="00092AD4" w:rsidP="009D1AAA">
      <w:pPr>
        <w:pStyle w:val="1"/>
      </w:pPr>
      <w:r>
        <w:rPr>
          <w:rFonts w:hint="eastAsia"/>
        </w:rPr>
        <w:t>三、资源投入情况</w:t>
      </w:r>
    </w:p>
    <w:p w14:paraId="623BAB01" w14:textId="77777777" w:rsidR="00614C86" w:rsidRDefault="00614C86">
      <w:pPr>
        <w:widowControl/>
        <w:spacing w:line="360" w:lineRule="auto"/>
        <w:jc w:val="left"/>
        <w:rPr>
          <w:rFonts w:ascii="Microsoft YaHei UI" w:eastAsia="Microsoft YaHei UI" w:hAnsi="Microsoft YaHei UI" w:cs="Microsoft YaHei UI"/>
          <w:color w:val="FF0000"/>
          <w:sz w:val="32"/>
        </w:rPr>
      </w:pPr>
    </w:p>
    <w:p w14:paraId="261C3C93" w14:textId="77777777" w:rsidR="00614C86" w:rsidRDefault="00B62793" w:rsidP="00867460">
      <w:pPr>
        <w:pStyle w:val="2"/>
      </w:pPr>
      <w:r>
        <w:rPr>
          <w:rFonts w:hint="eastAsia"/>
        </w:rPr>
        <w:t>1</w:t>
      </w:r>
      <w:r>
        <w:t>.</w:t>
      </w:r>
      <w:r w:rsidR="00614C86" w:rsidRPr="00DE4274">
        <w:t>经费投入</w:t>
      </w:r>
    </w:p>
    <w:p w14:paraId="244CACDE" w14:textId="77777777" w:rsidR="005727DD" w:rsidRPr="00F77D38" w:rsidRDefault="005727DD" w:rsidP="00F77D38">
      <w:pPr>
        <w:widowControl/>
        <w:spacing w:line="360" w:lineRule="auto"/>
        <w:ind w:firstLineChars="200" w:firstLine="480"/>
        <w:jc w:val="left"/>
        <w:rPr>
          <w:rFonts w:ascii="宋体" w:eastAsia="宋体" w:hAnsi="宋体" w:cs="宋体"/>
          <w:color w:val="222222"/>
          <w:kern w:val="0"/>
          <w:sz w:val="24"/>
          <w:szCs w:val="24"/>
        </w:rPr>
      </w:pPr>
      <w:r w:rsidRPr="00F77D38">
        <w:rPr>
          <w:rFonts w:ascii="宋体" w:eastAsia="宋体" w:hAnsi="宋体" w:cs="宋体" w:hint="eastAsia"/>
          <w:color w:val="222222"/>
          <w:kern w:val="0"/>
          <w:sz w:val="24"/>
          <w:szCs w:val="24"/>
        </w:rPr>
        <w:t>在工业互联网实训室建设中，徐工信息在汉云工业互联网平台 投入70万、在工业应用实验台</w:t>
      </w:r>
      <w:r w:rsidRPr="00F77D38">
        <w:rPr>
          <w:rFonts w:ascii="宋体" w:eastAsia="宋体" w:hAnsi="宋体" w:cs="宋体"/>
          <w:color w:val="222222"/>
          <w:kern w:val="0"/>
          <w:sz w:val="24"/>
          <w:szCs w:val="24"/>
        </w:rPr>
        <w:t xml:space="preserve"> </w:t>
      </w:r>
      <w:r w:rsidRPr="00F77D38">
        <w:rPr>
          <w:rFonts w:ascii="宋体" w:eastAsia="宋体" w:hAnsi="宋体" w:cs="宋体" w:hint="eastAsia"/>
          <w:color w:val="222222"/>
          <w:kern w:val="0"/>
          <w:sz w:val="24"/>
          <w:szCs w:val="24"/>
        </w:rPr>
        <w:t>投入15.6万，校方投入281万，已建设完成工业互联网实训室，并投入使用。</w:t>
      </w:r>
    </w:p>
    <w:p w14:paraId="2C9095D8" w14:textId="77777777" w:rsidR="005727DD" w:rsidRDefault="005727DD" w:rsidP="005727DD">
      <w:pPr>
        <w:rPr>
          <w:sz w:val="24"/>
        </w:rPr>
      </w:pPr>
      <w:r>
        <w:rPr>
          <w:noProof/>
        </w:rPr>
        <w:lastRenderedPageBreak/>
        <w:drawing>
          <wp:inline distT="0" distB="0" distL="0" distR="0" wp14:anchorId="0672C27E" wp14:editId="7B9C1B89">
            <wp:extent cx="2621001" cy="1967881"/>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23797" cy="1969981"/>
                    </a:xfrm>
                    <a:prstGeom prst="rect">
                      <a:avLst/>
                    </a:prstGeom>
                    <a:noFill/>
                    <a:ln>
                      <a:noFill/>
                    </a:ln>
                  </pic:spPr>
                </pic:pic>
              </a:graphicData>
            </a:graphic>
          </wp:inline>
        </w:drawing>
      </w:r>
      <w:r>
        <w:rPr>
          <w:noProof/>
        </w:rPr>
        <w:drawing>
          <wp:inline distT="0" distB="0" distL="0" distR="0" wp14:anchorId="2ED946B7" wp14:editId="607A9C57">
            <wp:extent cx="2621001" cy="1967881"/>
            <wp:effectExtent l="0" t="0" r="825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23797" cy="1969981"/>
                    </a:xfrm>
                    <a:prstGeom prst="rect">
                      <a:avLst/>
                    </a:prstGeom>
                    <a:noFill/>
                    <a:ln>
                      <a:noFill/>
                    </a:ln>
                  </pic:spPr>
                </pic:pic>
              </a:graphicData>
            </a:graphic>
          </wp:inline>
        </w:drawing>
      </w:r>
    </w:p>
    <w:p w14:paraId="41D1471A" w14:textId="77777777" w:rsidR="005727DD" w:rsidRPr="005727DD" w:rsidRDefault="005727DD" w:rsidP="005727DD">
      <w:pPr>
        <w:jc w:val="center"/>
        <w:rPr>
          <w:sz w:val="24"/>
        </w:rPr>
      </w:pPr>
      <w:r w:rsidRPr="005727DD">
        <w:rPr>
          <w:rFonts w:hint="eastAsia"/>
          <w:sz w:val="24"/>
        </w:rPr>
        <w:t>实训室</w:t>
      </w:r>
    </w:p>
    <w:p w14:paraId="14A17CCD" w14:textId="77777777" w:rsidR="005727DD" w:rsidRPr="005727DD" w:rsidRDefault="005727DD" w:rsidP="00DF6068">
      <w:pPr>
        <w:ind w:firstLineChars="177" w:firstLine="425"/>
        <w:rPr>
          <w:sz w:val="24"/>
        </w:rPr>
      </w:pPr>
    </w:p>
    <w:p w14:paraId="123D7B79" w14:textId="77777777" w:rsidR="00867460" w:rsidRDefault="00B62793" w:rsidP="00867460">
      <w:pPr>
        <w:pStyle w:val="2"/>
      </w:pPr>
      <w:r>
        <w:rPr>
          <w:rFonts w:hint="eastAsia"/>
        </w:rPr>
        <w:t>2</w:t>
      </w:r>
      <w:r>
        <w:t>.</w:t>
      </w:r>
      <w:r w:rsidR="00867460" w:rsidRPr="00DE4274">
        <w:t>人力资源投入</w:t>
      </w:r>
    </w:p>
    <w:p w14:paraId="5BB690DF" w14:textId="77777777" w:rsidR="00614C86" w:rsidRPr="00F77D38" w:rsidRDefault="00614C86" w:rsidP="00F77D38">
      <w:pPr>
        <w:widowControl/>
        <w:spacing w:line="360" w:lineRule="auto"/>
        <w:ind w:firstLineChars="200" w:firstLine="480"/>
        <w:jc w:val="left"/>
        <w:rPr>
          <w:rFonts w:ascii="宋体" w:eastAsia="宋体" w:hAnsi="宋体" w:cs="宋体"/>
          <w:color w:val="222222"/>
          <w:kern w:val="0"/>
          <w:sz w:val="24"/>
          <w:szCs w:val="24"/>
        </w:rPr>
      </w:pPr>
      <w:r w:rsidRPr="00F77D38">
        <w:rPr>
          <w:rFonts w:ascii="宋体" w:eastAsia="宋体" w:hAnsi="宋体" w:cs="宋体" w:hint="eastAsia"/>
          <w:color w:val="222222"/>
          <w:kern w:val="0"/>
          <w:sz w:val="24"/>
          <w:szCs w:val="24"/>
        </w:rPr>
        <w:t>成立由校方专业教师和企业方资深工程师组成的混编师资团队，企业方常驻3-4位工程师在校任课</w:t>
      </w:r>
      <w:r w:rsidR="00B62793" w:rsidRPr="00F77D38">
        <w:rPr>
          <w:rFonts w:ascii="宋体" w:eastAsia="宋体" w:hAnsi="宋体" w:cs="宋体" w:hint="eastAsia"/>
          <w:color w:val="222222"/>
          <w:kern w:val="0"/>
          <w:sz w:val="24"/>
          <w:szCs w:val="24"/>
        </w:rPr>
        <w:t>；解决方案工程师、ICT讲师、就业经理按需来校授课或讲座</w:t>
      </w:r>
      <w:r w:rsidRPr="00F77D38">
        <w:rPr>
          <w:rFonts w:ascii="宋体" w:eastAsia="宋体" w:hAnsi="宋体" w:cs="宋体" w:hint="eastAsia"/>
          <w:color w:val="222222"/>
          <w:kern w:val="0"/>
          <w:sz w:val="24"/>
          <w:szCs w:val="24"/>
        </w:rPr>
        <w:t>。混编师资团队每周例行讨论教学、工业互联网产业发展情况，促进教学和产业结合。</w:t>
      </w:r>
    </w:p>
    <w:p w14:paraId="05E09288" w14:textId="77777777" w:rsidR="00614C86" w:rsidRDefault="00614C86" w:rsidP="00614C86">
      <w:r>
        <w:rPr>
          <w:noProof/>
        </w:rPr>
        <w:drawing>
          <wp:inline distT="0" distB="0" distL="0" distR="0" wp14:anchorId="5ACCA8D8" wp14:editId="78764E3E">
            <wp:extent cx="5274310" cy="297688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976880"/>
                    </a:xfrm>
                    <a:prstGeom prst="rect">
                      <a:avLst/>
                    </a:prstGeom>
                  </pic:spPr>
                </pic:pic>
              </a:graphicData>
            </a:graphic>
          </wp:inline>
        </w:drawing>
      </w:r>
    </w:p>
    <w:p w14:paraId="136224E1" w14:textId="77777777" w:rsidR="00614C86" w:rsidRDefault="00614C86" w:rsidP="00614C86">
      <w:pPr>
        <w:jc w:val="center"/>
      </w:pPr>
      <w:r>
        <w:rPr>
          <w:rFonts w:hint="eastAsia"/>
        </w:rPr>
        <w:t>企业方师资团队</w:t>
      </w:r>
    </w:p>
    <w:p w14:paraId="372D8B6E" w14:textId="77777777" w:rsidR="00614C86" w:rsidRDefault="00614C86" w:rsidP="00614C86"/>
    <w:p w14:paraId="694ABD92" w14:textId="77777777" w:rsidR="00614C86" w:rsidRDefault="00614C86" w:rsidP="00614C86">
      <w:r w:rsidRPr="00500F26">
        <w:rPr>
          <w:noProof/>
        </w:rPr>
        <w:lastRenderedPageBreak/>
        <w:drawing>
          <wp:inline distT="0" distB="0" distL="0" distR="0" wp14:anchorId="6DA49050" wp14:editId="5D414D90">
            <wp:extent cx="2718383" cy="1822483"/>
            <wp:effectExtent l="0" t="0" r="6350" b="6350"/>
            <wp:docPr id="127" name="图片 126"/>
            <wp:cNvGraphicFramePr/>
            <a:graphic xmlns:a="http://schemas.openxmlformats.org/drawingml/2006/main">
              <a:graphicData uri="http://schemas.openxmlformats.org/drawingml/2006/picture">
                <pic:pic xmlns:pic="http://schemas.openxmlformats.org/drawingml/2006/picture">
                  <pic:nvPicPr>
                    <pic:cNvPr id="127" name="图片 126"/>
                    <pic:cNvPicPr/>
                  </pic:nvPicPr>
                  <pic:blipFill>
                    <a:blip r:embed="rId12"/>
                    <a:stretch>
                      <a:fillRect/>
                    </a:stretch>
                  </pic:blipFill>
                  <pic:spPr>
                    <a:xfrm>
                      <a:off x="0" y="0"/>
                      <a:ext cx="2808129" cy="1882651"/>
                    </a:xfrm>
                    <a:prstGeom prst="rect">
                      <a:avLst/>
                    </a:prstGeom>
                    <a:noFill/>
                    <a:ln>
                      <a:noFill/>
                    </a:ln>
                  </pic:spPr>
                </pic:pic>
              </a:graphicData>
            </a:graphic>
          </wp:inline>
        </w:drawing>
      </w:r>
      <w:r>
        <w:rPr>
          <w:noProof/>
        </w:rPr>
        <w:drawing>
          <wp:inline distT="0" distB="0" distL="0" distR="0" wp14:anchorId="2D497AEF" wp14:editId="76FDF2B2">
            <wp:extent cx="2445843" cy="183423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83496" cy="1862472"/>
                    </a:xfrm>
                    <a:prstGeom prst="rect">
                      <a:avLst/>
                    </a:prstGeom>
                    <a:noFill/>
                    <a:ln>
                      <a:noFill/>
                    </a:ln>
                  </pic:spPr>
                </pic:pic>
              </a:graphicData>
            </a:graphic>
          </wp:inline>
        </w:drawing>
      </w:r>
    </w:p>
    <w:p w14:paraId="7357763C" w14:textId="77777777" w:rsidR="00614C86" w:rsidRDefault="00614C86" w:rsidP="00614C86">
      <w:pPr>
        <w:jc w:val="center"/>
      </w:pPr>
      <w:r>
        <w:rPr>
          <w:rFonts w:hint="eastAsia"/>
        </w:rPr>
        <w:t>混编团队在校共同办公、教学研讨</w:t>
      </w:r>
    </w:p>
    <w:p w14:paraId="7D5FC0B9" w14:textId="77777777" w:rsidR="00614C86" w:rsidRPr="00F77D38" w:rsidRDefault="00614C86" w:rsidP="00F77D38">
      <w:pPr>
        <w:widowControl/>
        <w:spacing w:line="360" w:lineRule="auto"/>
        <w:ind w:firstLineChars="200" w:firstLine="480"/>
        <w:jc w:val="left"/>
        <w:rPr>
          <w:rFonts w:ascii="宋体" w:eastAsia="宋体" w:hAnsi="宋体" w:cs="宋体"/>
          <w:color w:val="222222"/>
          <w:kern w:val="0"/>
          <w:sz w:val="24"/>
          <w:szCs w:val="24"/>
        </w:rPr>
      </w:pPr>
    </w:p>
    <w:p w14:paraId="5D716CD2" w14:textId="77777777" w:rsidR="00614C86" w:rsidRPr="00F77D38" w:rsidRDefault="00614C86" w:rsidP="00F77D38">
      <w:pPr>
        <w:widowControl/>
        <w:spacing w:line="360" w:lineRule="auto"/>
        <w:ind w:firstLineChars="200" w:firstLine="480"/>
        <w:jc w:val="left"/>
        <w:rPr>
          <w:rFonts w:ascii="宋体" w:eastAsia="宋体" w:hAnsi="宋体" w:cs="宋体"/>
          <w:color w:val="222222"/>
          <w:kern w:val="0"/>
          <w:sz w:val="24"/>
          <w:szCs w:val="24"/>
        </w:rPr>
      </w:pPr>
      <w:r w:rsidRPr="00F77D38">
        <w:rPr>
          <w:rFonts w:ascii="宋体" w:eastAsia="宋体" w:hAnsi="宋体" w:cs="宋体" w:hint="eastAsia"/>
          <w:color w:val="222222"/>
          <w:kern w:val="0"/>
          <w:sz w:val="24"/>
          <w:szCs w:val="24"/>
        </w:rPr>
        <w:t>学院领导对混编师资团队非常关心，经常指导混编师资团队工作。</w:t>
      </w:r>
    </w:p>
    <w:p w14:paraId="6368989E" w14:textId="77777777" w:rsidR="00614C86" w:rsidRDefault="00614C86" w:rsidP="00614C86">
      <w:r>
        <w:rPr>
          <w:noProof/>
        </w:rPr>
        <w:drawing>
          <wp:inline distT="0" distB="0" distL="0" distR="0" wp14:anchorId="075488A2" wp14:editId="510A6CF7">
            <wp:extent cx="5274310" cy="3955415"/>
            <wp:effectExtent l="0" t="0" r="254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3955415"/>
                    </a:xfrm>
                    <a:prstGeom prst="rect">
                      <a:avLst/>
                    </a:prstGeom>
                    <a:noFill/>
                    <a:ln>
                      <a:noFill/>
                    </a:ln>
                  </pic:spPr>
                </pic:pic>
              </a:graphicData>
            </a:graphic>
          </wp:inline>
        </w:drawing>
      </w:r>
    </w:p>
    <w:p w14:paraId="3EB3C78E" w14:textId="77777777" w:rsidR="00614C86" w:rsidRDefault="00614C86" w:rsidP="00614C86">
      <w:pPr>
        <w:jc w:val="center"/>
      </w:pPr>
      <w:r>
        <w:rPr>
          <w:rFonts w:hint="eastAsia"/>
        </w:rPr>
        <w:t>学院领导对混编教师团队给与指导</w:t>
      </w:r>
    </w:p>
    <w:p w14:paraId="11FB6A7B" w14:textId="77777777" w:rsidR="00614C86" w:rsidRPr="00614C86" w:rsidRDefault="00614C86">
      <w:pPr>
        <w:widowControl/>
        <w:spacing w:line="360" w:lineRule="auto"/>
        <w:jc w:val="left"/>
        <w:rPr>
          <w:rFonts w:ascii="Microsoft YaHei UI" w:eastAsia="Microsoft YaHei UI" w:hAnsi="Microsoft YaHei UI" w:cs="Microsoft YaHei UI"/>
          <w:color w:val="FF0000"/>
          <w:sz w:val="32"/>
        </w:rPr>
      </w:pPr>
    </w:p>
    <w:p w14:paraId="7530A6A1" w14:textId="77777777" w:rsidR="00614C86" w:rsidRDefault="00B62793" w:rsidP="005727DD">
      <w:pPr>
        <w:pStyle w:val="2"/>
      </w:pPr>
      <w:r>
        <w:rPr>
          <w:rFonts w:hint="eastAsia"/>
        </w:rPr>
        <w:lastRenderedPageBreak/>
        <w:t>3</w:t>
      </w:r>
      <w:r>
        <w:t>.</w:t>
      </w:r>
      <w:r w:rsidR="00614C86" w:rsidRPr="00DE4274">
        <w:t>教师</w:t>
      </w:r>
      <w:r w:rsidR="005727DD">
        <w:rPr>
          <w:rFonts w:hint="eastAsia"/>
        </w:rPr>
        <w:t>企业实践</w:t>
      </w:r>
    </w:p>
    <w:p w14:paraId="6675664C" w14:textId="77777777" w:rsidR="00614C86" w:rsidRPr="00F77D38" w:rsidRDefault="00614C86" w:rsidP="00F77D38">
      <w:pPr>
        <w:widowControl/>
        <w:spacing w:line="360" w:lineRule="auto"/>
        <w:ind w:firstLineChars="200" w:firstLine="480"/>
        <w:jc w:val="left"/>
        <w:rPr>
          <w:rFonts w:ascii="宋体" w:eastAsia="宋体" w:hAnsi="宋体" w:cs="宋体"/>
          <w:color w:val="222222"/>
          <w:kern w:val="0"/>
          <w:sz w:val="24"/>
          <w:szCs w:val="24"/>
        </w:rPr>
      </w:pPr>
      <w:r w:rsidRPr="00F77D38">
        <w:rPr>
          <w:rFonts w:ascii="宋体" w:eastAsia="宋体" w:hAnsi="宋体" w:cs="宋体" w:hint="eastAsia"/>
          <w:color w:val="222222"/>
          <w:kern w:val="0"/>
          <w:sz w:val="24"/>
          <w:szCs w:val="24"/>
        </w:rPr>
        <w:t>学院委派张锦辉、汤东阳两位老师2021年上半年赴徐工信息进行企业实践，熟悉汉云平台、工业互联网网络协议、工业互联网实施与运维。两位老师在企业中参与</w:t>
      </w:r>
      <w:r w:rsidR="005727DD" w:rsidRPr="00F77D38">
        <w:rPr>
          <w:rFonts w:ascii="宋体" w:eastAsia="宋体" w:hAnsi="宋体" w:cs="宋体" w:hint="eastAsia"/>
          <w:color w:val="222222"/>
          <w:kern w:val="0"/>
          <w:sz w:val="24"/>
          <w:szCs w:val="24"/>
        </w:rPr>
        <w:t>徐工信息</w:t>
      </w:r>
      <w:r w:rsidRPr="00F77D38">
        <w:rPr>
          <w:rFonts w:ascii="宋体" w:eastAsia="宋体" w:hAnsi="宋体" w:cs="宋体" w:hint="eastAsia"/>
          <w:color w:val="222222"/>
          <w:kern w:val="0"/>
          <w:sz w:val="24"/>
          <w:szCs w:val="24"/>
        </w:rPr>
        <w:t>项目需求分析、设计、研发，走进徐工信息的客户（</w:t>
      </w:r>
      <w:r w:rsidR="005727DD" w:rsidRPr="00F77D38">
        <w:rPr>
          <w:rFonts w:ascii="宋体" w:eastAsia="宋体" w:hAnsi="宋体" w:cs="宋体" w:hint="eastAsia"/>
          <w:color w:val="222222"/>
          <w:kern w:val="0"/>
          <w:sz w:val="24"/>
          <w:szCs w:val="24"/>
        </w:rPr>
        <w:t>南京</w:t>
      </w:r>
      <w:r w:rsidRPr="00F77D38">
        <w:rPr>
          <w:rFonts w:ascii="宋体" w:eastAsia="宋体" w:hAnsi="宋体" w:cs="宋体" w:hint="eastAsia"/>
          <w:color w:val="222222"/>
          <w:kern w:val="0"/>
          <w:sz w:val="24"/>
          <w:szCs w:val="24"/>
        </w:rPr>
        <w:t>晨光 等），了解企业在工业数字化上的真实需求，为后期教学和科研以及学生就业指明方向。</w:t>
      </w:r>
    </w:p>
    <w:p w14:paraId="40E25C88" w14:textId="77777777" w:rsidR="00614C86" w:rsidRPr="00F77D38" w:rsidRDefault="00614C86" w:rsidP="00F77D38">
      <w:pPr>
        <w:widowControl/>
        <w:spacing w:line="360" w:lineRule="auto"/>
        <w:ind w:firstLineChars="200" w:firstLine="480"/>
        <w:jc w:val="left"/>
        <w:rPr>
          <w:rFonts w:ascii="宋体" w:eastAsia="宋体" w:hAnsi="宋体" w:cs="宋体"/>
          <w:color w:val="222222"/>
          <w:kern w:val="0"/>
          <w:sz w:val="24"/>
          <w:szCs w:val="24"/>
        </w:rPr>
      </w:pPr>
    </w:p>
    <w:p w14:paraId="4704AEF6" w14:textId="77777777" w:rsidR="00614C86" w:rsidRDefault="00614C86" w:rsidP="00614C86">
      <w:r>
        <w:rPr>
          <w:noProof/>
        </w:rPr>
        <w:drawing>
          <wp:inline distT="0" distB="0" distL="0" distR="0" wp14:anchorId="18032FD3" wp14:editId="4D4E814D">
            <wp:extent cx="2540008" cy="1904317"/>
            <wp:effectExtent l="0" t="0" r="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53017" cy="1914070"/>
                    </a:xfrm>
                    <a:prstGeom prst="rect">
                      <a:avLst/>
                    </a:prstGeom>
                    <a:noFill/>
                    <a:ln>
                      <a:noFill/>
                    </a:ln>
                  </pic:spPr>
                </pic:pic>
              </a:graphicData>
            </a:graphic>
          </wp:inline>
        </w:drawing>
      </w:r>
      <w:r>
        <w:rPr>
          <w:noProof/>
        </w:rPr>
        <w:drawing>
          <wp:inline distT="0" distB="0" distL="0" distR="0" wp14:anchorId="57C34408" wp14:editId="7915D7AC">
            <wp:extent cx="2534856" cy="1900990"/>
            <wp:effectExtent l="0" t="0" r="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60205" cy="1920000"/>
                    </a:xfrm>
                    <a:prstGeom prst="rect">
                      <a:avLst/>
                    </a:prstGeom>
                    <a:noFill/>
                    <a:ln>
                      <a:noFill/>
                    </a:ln>
                  </pic:spPr>
                </pic:pic>
              </a:graphicData>
            </a:graphic>
          </wp:inline>
        </w:drawing>
      </w:r>
    </w:p>
    <w:p w14:paraId="19B9003E" w14:textId="77777777" w:rsidR="00614C86" w:rsidRDefault="00614C86" w:rsidP="00614C86"/>
    <w:p w14:paraId="694AFB13" w14:textId="77777777" w:rsidR="00614C86" w:rsidRDefault="00614C86" w:rsidP="007E7D01">
      <w:pPr>
        <w:jc w:val="center"/>
      </w:pPr>
      <w:r>
        <w:rPr>
          <w:noProof/>
        </w:rPr>
        <w:drawing>
          <wp:inline distT="0" distB="0" distL="0" distR="0" wp14:anchorId="55FFC97C" wp14:editId="401F0EC9">
            <wp:extent cx="4400550" cy="3300148"/>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34829" cy="3325855"/>
                    </a:xfrm>
                    <a:prstGeom prst="rect">
                      <a:avLst/>
                    </a:prstGeom>
                    <a:noFill/>
                    <a:ln>
                      <a:noFill/>
                    </a:ln>
                  </pic:spPr>
                </pic:pic>
              </a:graphicData>
            </a:graphic>
          </wp:inline>
        </w:drawing>
      </w:r>
    </w:p>
    <w:p w14:paraId="7C8EFCB6" w14:textId="77777777" w:rsidR="00614C86" w:rsidRDefault="00614C86" w:rsidP="00614C86">
      <w:pPr>
        <w:jc w:val="center"/>
      </w:pPr>
      <w:r>
        <w:rPr>
          <w:rFonts w:hint="eastAsia"/>
        </w:rPr>
        <w:t>与企业工程师项目研讨</w:t>
      </w:r>
    </w:p>
    <w:p w14:paraId="1481D924" w14:textId="77777777" w:rsidR="00867460" w:rsidRDefault="00B62793" w:rsidP="00867460">
      <w:pPr>
        <w:pStyle w:val="2"/>
      </w:pPr>
      <w:r>
        <w:rPr>
          <w:rFonts w:hint="eastAsia"/>
        </w:rPr>
        <w:lastRenderedPageBreak/>
        <w:t>4</w:t>
      </w:r>
      <w:r>
        <w:t>.</w:t>
      </w:r>
      <w:r w:rsidR="00867460" w:rsidRPr="00DE4274">
        <w:t>技术人员授课时</w:t>
      </w:r>
    </w:p>
    <w:p w14:paraId="5473F9D7" w14:textId="77777777" w:rsidR="00867460" w:rsidRDefault="00867460" w:rsidP="00867460">
      <w:pPr>
        <w:widowControl/>
        <w:spacing w:line="360" w:lineRule="auto"/>
        <w:ind w:firstLineChars="200" w:firstLine="480"/>
        <w:jc w:val="left"/>
        <w:rPr>
          <w:rFonts w:ascii="宋体" w:eastAsia="宋体" w:hAnsi="宋体" w:cs="宋体"/>
          <w:color w:val="222222"/>
          <w:kern w:val="0"/>
          <w:sz w:val="24"/>
          <w:szCs w:val="24"/>
        </w:rPr>
      </w:pPr>
      <w:r w:rsidRPr="003E4E85">
        <w:rPr>
          <w:rFonts w:ascii="宋体" w:eastAsia="宋体" w:hAnsi="宋体" w:cs="宋体" w:hint="eastAsia"/>
          <w:color w:val="222222"/>
          <w:kern w:val="0"/>
          <w:sz w:val="24"/>
          <w:szCs w:val="24"/>
        </w:rPr>
        <w:t>徐工信息</w:t>
      </w:r>
      <w:r>
        <w:rPr>
          <w:rFonts w:ascii="宋体" w:eastAsia="宋体" w:hAnsi="宋体" w:cs="宋体" w:hint="eastAsia"/>
          <w:color w:val="222222"/>
          <w:kern w:val="0"/>
          <w:sz w:val="24"/>
          <w:szCs w:val="24"/>
        </w:rPr>
        <w:t>先后派遣王霞、李连宇等5资深工程师参与专业课程授课，</w:t>
      </w:r>
      <w:r w:rsidR="00B62793">
        <w:rPr>
          <w:rFonts w:ascii="宋体" w:eastAsia="宋体" w:hAnsi="宋体" w:cs="宋体" w:hint="eastAsia"/>
          <w:color w:val="222222"/>
          <w:kern w:val="0"/>
          <w:sz w:val="24"/>
          <w:szCs w:val="24"/>
        </w:rPr>
        <w:t>全年将完成810课时授课。其中，</w:t>
      </w:r>
      <w:r w:rsidRPr="00614C86">
        <w:rPr>
          <w:rFonts w:ascii="宋体" w:eastAsia="宋体" w:hAnsi="宋体" w:cs="宋体" w:hint="eastAsia"/>
          <w:color w:val="222222"/>
          <w:kern w:val="0"/>
          <w:sz w:val="24"/>
          <w:szCs w:val="24"/>
        </w:rPr>
        <w:t>2021年上半年，企业方教师承担了</w:t>
      </w:r>
      <w:r>
        <w:rPr>
          <w:rFonts w:ascii="宋体" w:eastAsia="宋体" w:hAnsi="宋体" w:cs="宋体" w:hint="eastAsia"/>
          <w:color w:val="222222"/>
          <w:kern w:val="0"/>
          <w:sz w:val="24"/>
          <w:szCs w:val="24"/>
        </w:rPr>
        <w:t>5</w:t>
      </w:r>
      <w:r w:rsidRPr="00614C86">
        <w:rPr>
          <w:rFonts w:ascii="宋体" w:eastAsia="宋体" w:hAnsi="宋体" w:cs="宋体" w:hint="eastAsia"/>
          <w:color w:val="222222"/>
          <w:kern w:val="0"/>
          <w:sz w:val="24"/>
          <w:szCs w:val="24"/>
        </w:rPr>
        <w:t>门工业互联网核心课程</w:t>
      </w:r>
      <w:r>
        <w:rPr>
          <w:rFonts w:ascii="宋体" w:eastAsia="宋体" w:hAnsi="宋体" w:cs="宋体" w:hint="eastAsia"/>
          <w:color w:val="222222"/>
          <w:kern w:val="0"/>
          <w:sz w:val="24"/>
          <w:szCs w:val="24"/>
        </w:rPr>
        <w:t>，</w:t>
      </w:r>
      <w:r w:rsidRPr="00614C86">
        <w:rPr>
          <w:rFonts w:ascii="宋体" w:eastAsia="宋体" w:hAnsi="宋体" w:cs="宋体" w:hint="eastAsia"/>
          <w:color w:val="222222"/>
          <w:kern w:val="0"/>
          <w:sz w:val="24"/>
          <w:szCs w:val="24"/>
        </w:rPr>
        <w:t>共402课时</w:t>
      </w:r>
      <w:r>
        <w:rPr>
          <w:rFonts w:ascii="宋体" w:eastAsia="宋体" w:hAnsi="宋体" w:cs="宋体" w:hint="eastAsia"/>
          <w:color w:val="222222"/>
          <w:kern w:val="0"/>
          <w:sz w:val="24"/>
          <w:szCs w:val="24"/>
        </w:rPr>
        <w:t>授课；2</w:t>
      </w:r>
      <w:r w:rsidRPr="00614C86">
        <w:rPr>
          <w:rFonts w:ascii="宋体" w:eastAsia="宋体" w:hAnsi="宋体" w:cs="宋体" w:hint="eastAsia"/>
          <w:color w:val="222222"/>
          <w:kern w:val="0"/>
          <w:sz w:val="24"/>
          <w:szCs w:val="24"/>
        </w:rPr>
        <w:t>021年下半年，企业方教师承担</w:t>
      </w:r>
      <w:r>
        <w:rPr>
          <w:rFonts w:ascii="宋体" w:eastAsia="宋体" w:hAnsi="宋体" w:cs="宋体" w:hint="eastAsia"/>
          <w:color w:val="222222"/>
          <w:kern w:val="0"/>
          <w:sz w:val="24"/>
          <w:szCs w:val="24"/>
        </w:rPr>
        <w:t>3门工业互联网核心课程，以及</w:t>
      </w:r>
      <w:r w:rsidRPr="00614C86">
        <w:rPr>
          <w:rFonts w:ascii="宋体" w:eastAsia="宋体" w:hAnsi="宋体" w:cs="宋体"/>
          <w:color w:val="222222"/>
          <w:kern w:val="0"/>
          <w:sz w:val="24"/>
          <w:szCs w:val="24"/>
        </w:rPr>
        <w:t>工业互联网APP开发与创新综合实践</w:t>
      </w:r>
      <w:r>
        <w:rPr>
          <w:rFonts w:ascii="宋体" w:eastAsia="宋体" w:hAnsi="宋体" w:cs="宋体" w:hint="eastAsia"/>
          <w:color w:val="222222"/>
          <w:kern w:val="0"/>
          <w:sz w:val="24"/>
          <w:szCs w:val="24"/>
        </w:rPr>
        <w:t>教学，</w:t>
      </w:r>
      <w:r w:rsidRPr="00614C86">
        <w:rPr>
          <w:rFonts w:ascii="宋体" w:eastAsia="宋体" w:hAnsi="宋体" w:cs="宋体" w:hint="eastAsia"/>
          <w:color w:val="222222"/>
          <w:kern w:val="0"/>
          <w:sz w:val="24"/>
          <w:szCs w:val="24"/>
        </w:rPr>
        <w:t>共408课时</w:t>
      </w:r>
      <w:r>
        <w:rPr>
          <w:rFonts w:ascii="宋体" w:eastAsia="宋体" w:hAnsi="宋体" w:cs="宋体" w:hint="eastAsia"/>
          <w:color w:val="222222"/>
          <w:kern w:val="0"/>
          <w:sz w:val="24"/>
          <w:szCs w:val="24"/>
        </w:rPr>
        <w:t>授课；</w:t>
      </w:r>
      <w:r w:rsidRPr="00614C86">
        <w:rPr>
          <w:rFonts w:ascii="宋体" w:eastAsia="宋体" w:hAnsi="宋体" w:cs="宋体"/>
          <w:color w:val="222222"/>
          <w:kern w:val="0"/>
          <w:sz w:val="24"/>
          <w:szCs w:val="24"/>
        </w:rPr>
        <w:t>项目化教学</w:t>
      </w:r>
      <w:r>
        <w:rPr>
          <w:rFonts w:ascii="宋体" w:eastAsia="宋体" w:hAnsi="宋体" w:cs="宋体" w:hint="eastAsia"/>
          <w:color w:val="222222"/>
          <w:kern w:val="0"/>
          <w:sz w:val="24"/>
          <w:szCs w:val="24"/>
        </w:rPr>
        <w:t>方式，</w:t>
      </w:r>
      <w:r w:rsidRPr="00614C86">
        <w:rPr>
          <w:rFonts w:ascii="宋体" w:eastAsia="宋体" w:hAnsi="宋体" w:cs="宋体" w:hint="eastAsia"/>
          <w:color w:val="222222"/>
          <w:kern w:val="0"/>
          <w:sz w:val="24"/>
          <w:szCs w:val="24"/>
        </w:rPr>
        <w:t>结合企业真实项目需求</w:t>
      </w:r>
      <w:r>
        <w:rPr>
          <w:rFonts w:ascii="宋体" w:eastAsia="宋体" w:hAnsi="宋体" w:cs="宋体" w:hint="eastAsia"/>
          <w:color w:val="222222"/>
          <w:kern w:val="0"/>
          <w:sz w:val="24"/>
          <w:szCs w:val="24"/>
        </w:rPr>
        <w:t>，进行 “</w:t>
      </w:r>
      <w:r w:rsidRPr="00614C86">
        <w:rPr>
          <w:rFonts w:ascii="宋体" w:eastAsia="宋体" w:hAnsi="宋体" w:cs="宋体"/>
          <w:color w:val="222222"/>
          <w:kern w:val="0"/>
          <w:sz w:val="24"/>
          <w:szCs w:val="24"/>
        </w:rPr>
        <w:t>工业互联网APP开发与创新综合实践</w:t>
      </w:r>
      <w:r>
        <w:rPr>
          <w:rFonts w:ascii="宋体" w:eastAsia="宋体" w:hAnsi="宋体" w:cs="宋体" w:hint="eastAsia"/>
          <w:color w:val="222222"/>
          <w:kern w:val="0"/>
          <w:sz w:val="24"/>
          <w:szCs w:val="24"/>
        </w:rPr>
        <w:t>”设计</w:t>
      </w:r>
      <w:r w:rsidRPr="00614C86">
        <w:rPr>
          <w:rFonts w:ascii="宋体" w:eastAsia="宋体" w:hAnsi="宋体" w:cs="宋体" w:hint="eastAsia"/>
          <w:color w:val="222222"/>
          <w:kern w:val="0"/>
          <w:sz w:val="24"/>
          <w:szCs w:val="24"/>
        </w:rPr>
        <w:t>，</w:t>
      </w:r>
      <w:r>
        <w:rPr>
          <w:rFonts w:ascii="宋体" w:eastAsia="宋体" w:hAnsi="宋体" w:cs="宋体" w:hint="eastAsia"/>
          <w:color w:val="222222"/>
          <w:kern w:val="0"/>
          <w:sz w:val="24"/>
          <w:szCs w:val="24"/>
        </w:rPr>
        <w:t>开展为期2个</w:t>
      </w:r>
      <w:r w:rsidRPr="00614C86">
        <w:rPr>
          <w:rFonts w:ascii="宋体" w:eastAsia="宋体" w:hAnsi="宋体" w:cs="宋体"/>
          <w:color w:val="222222"/>
          <w:kern w:val="0"/>
          <w:sz w:val="24"/>
          <w:szCs w:val="24"/>
        </w:rPr>
        <w:t>月</w:t>
      </w:r>
      <w:r>
        <w:rPr>
          <w:rFonts w:ascii="宋体" w:eastAsia="宋体" w:hAnsi="宋体" w:cs="宋体" w:hint="eastAsia"/>
          <w:color w:val="222222"/>
          <w:kern w:val="0"/>
          <w:sz w:val="24"/>
          <w:szCs w:val="24"/>
        </w:rPr>
        <w:t>的工业互联网专业大实训</w:t>
      </w:r>
      <w:r w:rsidRPr="00614C86">
        <w:rPr>
          <w:rFonts w:ascii="宋体" w:eastAsia="宋体" w:hAnsi="宋体" w:cs="宋体" w:hint="eastAsia"/>
          <w:color w:val="222222"/>
          <w:kern w:val="0"/>
          <w:sz w:val="24"/>
          <w:szCs w:val="24"/>
        </w:rPr>
        <w:t>。</w:t>
      </w:r>
      <w:r>
        <w:rPr>
          <w:rFonts w:ascii="宋体" w:eastAsia="宋体" w:hAnsi="宋体" w:cs="宋体" w:hint="eastAsia"/>
          <w:color w:val="222222"/>
          <w:kern w:val="0"/>
          <w:sz w:val="24"/>
          <w:szCs w:val="24"/>
        </w:rPr>
        <w:t>开展工业互联网专业专家讲座一次。</w:t>
      </w:r>
    </w:p>
    <w:p w14:paraId="00449D0D" w14:textId="77777777" w:rsidR="00867460" w:rsidRDefault="00867460" w:rsidP="00867460">
      <w:pPr>
        <w:widowControl/>
        <w:spacing w:line="360" w:lineRule="auto"/>
        <w:jc w:val="center"/>
        <w:rPr>
          <w:rFonts w:ascii="宋体" w:eastAsia="宋体" w:hAnsi="宋体" w:cs="宋体"/>
          <w:color w:val="222222"/>
          <w:kern w:val="0"/>
          <w:sz w:val="24"/>
          <w:szCs w:val="24"/>
        </w:rPr>
      </w:pPr>
      <w:r>
        <w:rPr>
          <w:rFonts w:ascii="宋体" w:eastAsia="宋体" w:hAnsi="宋体" w:cs="宋体" w:hint="eastAsia"/>
          <w:noProof/>
          <w:color w:val="222222"/>
          <w:kern w:val="0"/>
          <w:sz w:val="24"/>
          <w:szCs w:val="24"/>
        </w:rPr>
        <w:drawing>
          <wp:inline distT="0" distB="0" distL="0" distR="0" wp14:anchorId="74D41560" wp14:editId="0744F28C">
            <wp:extent cx="3387159" cy="4514850"/>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88139" cy="4516156"/>
                    </a:xfrm>
                    <a:prstGeom prst="rect">
                      <a:avLst/>
                    </a:prstGeom>
                    <a:noFill/>
                    <a:ln>
                      <a:noFill/>
                    </a:ln>
                  </pic:spPr>
                </pic:pic>
              </a:graphicData>
            </a:graphic>
          </wp:inline>
        </w:drawing>
      </w:r>
    </w:p>
    <w:p w14:paraId="6349BD6F" w14:textId="77777777" w:rsidR="00867460" w:rsidRDefault="00867460" w:rsidP="00867460">
      <w:pPr>
        <w:widowControl/>
        <w:spacing w:line="360" w:lineRule="auto"/>
        <w:jc w:val="center"/>
        <w:rPr>
          <w:rFonts w:ascii="宋体" w:eastAsia="宋体" w:hAnsi="宋体" w:cs="宋体"/>
          <w:color w:val="222222"/>
          <w:kern w:val="0"/>
          <w:sz w:val="24"/>
          <w:szCs w:val="24"/>
        </w:rPr>
      </w:pPr>
      <w:r>
        <w:rPr>
          <w:rFonts w:ascii="宋体" w:eastAsia="宋体" w:hAnsi="宋体" w:cs="宋体" w:hint="eastAsia"/>
          <w:color w:val="222222"/>
          <w:kern w:val="0"/>
          <w:sz w:val="24"/>
          <w:szCs w:val="24"/>
        </w:rPr>
        <w:t>徐工信息工程师为学生授课</w:t>
      </w:r>
    </w:p>
    <w:p w14:paraId="1EF530A2" w14:textId="77777777" w:rsidR="00867460" w:rsidRDefault="00867460" w:rsidP="00867460">
      <w:pPr>
        <w:widowControl/>
        <w:spacing w:line="360" w:lineRule="auto"/>
        <w:jc w:val="center"/>
        <w:rPr>
          <w:rFonts w:ascii="宋体" w:eastAsia="宋体" w:hAnsi="宋体" w:cs="宋体"/>
          <w:color w:val="222222"/>
          <w:kern w:val="0"/>
          <w:sz w:val="24"/>
          <w:szCs w:val="24"/>
        </w:rPr>
      </w:pPr>
    </w:p>
    <w:p w14:paraId="3F576888" w14:textId="77777777" w:rsidR="00867460" w:rsidRDefault="00867460" w:rsidP="00867460">
      <w:pPr>
        <w:widowControl/>
        <w:spacing w:line="360" w:lineRule="auto"/>
        <w:jc w:val="center"/>
        <w:rPr>
          <w:rFonts w:ascii="宋体" w:eastAsia="宋体" w:hAnsi="宋体" w:cs="宋体"/>
          <w:color w:val="222222"/>
          <w:kern w:val="0"/>
          <w:sz w:val="24"/>
          <w:szCs w:val="24"/>
        </w:rPr>
      </w:pPr>
      <w:r>
        <w:rPr>
          <w:rFonts w:ascii="宋体" w:eastAsia="宋体" w:hAnsi="宋体" w:cs="宋体" w:hint="eastAsia"/>
          <w:noProof/>
          <w:color w:val="222222"/>
          <w:kern w:val="0"/>
          <w:sz w:val="24"/>
          <w:szCs w:val="24"/>
        </w:rPr>
        <w:lastRenderedPageBreak/>
        <w:drawing>
          <wp:inline distT="0" distB="0" distL="0" distR="0" wp14:anchorId="7B19A345" wp14:editId="21999A09">
            <wp:extent cx="5270500" cy="2444750"/>
            <wp:effectExtent l="0" t="0" r="635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0500" cy="2444750"/>
                    </a:xfrm>
                    <a:prstGeom prst="rect">
                      <a:avLst/>
                    </a:prstGeom>
                    <a:noFill/>
                    <a:ln>
                      <a:noFill/>
                    </a:ln>
                  </pic:spPr>
                </pic:pic>
              </a:graphicData>
            </a:graphic>
          </wp:inline>
        </w:drawing>
      </w:r>
    </w:p>
    <w:p w14:paraId="1751ED4B" w14:textId="77777777" w:rsidR="00867460" w:rsidRPr="00614C86" w:rsidRDefault="00867460" w:rsidP="00867460">
      <w:pPr>
        <w:widowControl/>
        <w:spacing w:line="360" w:lineRule="auto"/>
        <w:jc w:val="center"/>
        <w:rPr>
          <w:rFonts w:ascii="宋体" w:eastAsia="宋体" w:hAnsi="宋体" w:cs="宋体"/>
          <w:color w:val="222222"/>
          <w:kern w:val="0"/>
          <w:sz w:val="24"/>
          <w:szCs w:val="24"/>
        </w:rPr>
      </w:pPr>
      <w:r>
        <w:rPr>
          <w:rFonts w:ascii="宋体" w:eastAsia="宋体" w:hAnsi="宋体" w:cs="宋体" w:hint="eastAsia"/>
          <w:color w:val="222222"/>
          <w:kern w:val="0"/>
          <w:sz w:val="24"/>
          <w:szCs w:val="24"/>
        </w:rPr>
        <w:t>徐工信息专家为学生开展工业互联网讲座</w:t>
      </w:r>
    </w:p>
    <w:p w14:paraId="3D091F74" w14:textId="77777777" w:rsidR="00867460" w:rsidRPr="00867460" w:rsidRDefault="00867460" w:rsidP="00867460"/>
    <w:p w14:paraId="22086A60" w14:textId="77777777" w:rsidR="00614C86" w:rsidRDefault="00B62793" w:rsidP="00867460">
      <w:pPr>
        <w:pStyle w:val="2"/>
      </w:pPr>
      <w:r>
        <w:rPr>
          <w:rFonts w:hint="eastAsia"/>
        </w:rPr>
        <w:t>5</w:t>
      </w:r>
      <w:r>
        <w:t>.</w:t>
      </w:r>
      <w:r w:rsidR="00614C86" w:rsidRPr="00DE4274">
        <w:t>实习实训基地</w:t>
      </w:r>
    </w:p>
    <w:p w14:paraId="37E5B86C" w14:textId="77777777" w:rsidR="005727DD" w:rsidRPr="00F77D38" w:rsidRDefault="005727DD" w:rsidP="00F77D38">
      <w:pPr>
        <w:widowControl/>
        <w:spacing w:line="360" w:lineRule="auto"/>
        <w:ind w:firstLineChars="200" w:firstLine="480"/>
        <w:jc w:val="left"/>
        <w:rPr>
          <w:rFonts w:ascii="宋体" w:eastAsia="宋体" w:hAnsi="宋体" w:cs="宋体"/>
          <w:color w:val="222222"/>
          <w:kern w:val="0"/>
          <w:sz w:val="24"/>
          <w:szCs w:val="24"/>
        </w:rPr>
      </w:pPr>
      <w:r w:rsidRPr="00F77D38">
        <w:rPr>
          <w:rFonts w:ascii="宋体" w:eastAsia="宋体" w:hAnsi="宋体" w:cs="宋体" w:hint="eastAsia"/>
          <w:color w:val="222222"/>
          <w:kern w:val="0"/>
          <w:sz w:val="24"/>
          <w:szCs w:val="24"/>
        </w:rPr>
        <w:t>徐工信息与校方以“产教融合、优势互补、形式多样、注重实效、互惠互利、共同发展”为合作原则，共同建设“校企合作工业互联网实训室”。目的是以建设国内一流设施与环境的工业互联网技术实训基地为抓手，通过项目工作室方式进行工业互联网平台、应用研发、实施运营的复合型人才培养，最终建成集人才培养、创新创业、社会培训、技术服务为一体的产教融合示范基地，培养具备“金的人格、铁的纪律、美的形象、强的技能、创的精神”特质的高层次人才。</w:t>
      </w:r>
    </w:p>
    <w:p w14:paraId="02E0CF05" w14:textId="77777777" w:rsidR="00894E9B" w:rsidRPr="00F77D38" w:rsidRDefault="00894E9B" w:rsidP="00F77D38">
      <w:pPr>
        <w:widowControl/>
        <w:spacing w:line="360" w:lineRule="auto"/>
        <w:ind w:firstLineChars="200" w:firstLine="480"/>
        <w:jc w:val="left"/>
        <w:rPr>
          <w:rFonts w:ascii="宋体" w:eastAsia="宋体" w:hAnsi="宋体" w:cs="宋体"/>
          <w:color w:val="222222"/>
          <w:kern w:val="0"/>
          <w:sz w:val="24"/>
          <w:szCs w:val="24"/>
        </w:rPr>
      </w:pPr>
      <w:r w:rsidRPr="00F77D38">
        <w:rPr>
          <w:rFonts w:ascii="宋体" w:eastAsia="宋体" w:hAnsi="宋体" w:cs="宋体" w:hint="eastAsia"/>
          <w:color w:val="222222"/>
          <w:kern w:val="0"/>
          <w:sz w:val="24"/>
          <w:szCs w:val="24"/>
        </w:rPr>
        <w:t>本实训室正在申请成为国家工业互联网产业联盟实训基地，后续除了承担在校生的培养工作，还将承接产业培训。</w:t>
      </w:r>
    </w:p>
    <w:p w14:paraId="0572A6BF" w14:textId="77777777" w:rsidR="005727DD" w:rsidRPr="00F77D38" w:rsidRDefault="005727DD" w:rsidP="00F77D38">
      <w:pPr>
        <w:widowControl/>
        <w:spacing w:line="360" w:lineRule="auto"/>
        <w:ind w:firstLineChars="200" w:firstLine="480"/>
        <w:jc w:val="left"/>
        <w:rPr>
          <w:rFonts w:ascii="宋体" w:eastAsia="宋体" w:hAnsi="宋体" w:cs="宋体"/>
          <w:color w:val="222222"/>
          <w:kern w:val="0"/>
          <w:sz w:val="24"/>
          <w:szCs w:val="24"/>
        </w:rPr>
      </w:pPr>
      <w:r w:rsidRPr="00F77D38">
        <w:rPr>
          <w:rFonts w:ascii="宋体" w:eastAsia="宋体" w:hAnsi="宋体" w:cs="宋体" w:hint="eastAsia"/>
          <w:color w:val="222222"/>
          <w:kern w:val="0"/>
          <w:sz w:val="24"/>
          <w:szCs w:val="24"/>
        </w:rPr>
        <w:t xml:space="preserve"> 实验室由汉云工业互联网平台、MES、设备画像、边缘计算网关、工业过程控制工作站、气动装配与检测工作站、运动控制与激光切割工作站构成，能够覆盖工业互联网平台研发、工业应用研发、数据采集与分析、实施与运营、PLC编程应用等工业互联网实训内容。</w:t>
      </w:r>
    </w:p>
    <w:p w14:paraId="1A739C26" w14:textId="77777777" w:rsidR="005727DD" w:rsidRDefault="005727DD" w:rsidP="005727DD">
      <w:pPr>
        <w:ind w:leftChars="-1" w:left="-2"/>
        <w:rPr>
          <w:sz w:val="24"/>
        </w:rPr>
      </w:pPr>
      <w:r w:rsidRPr="005727DD">
        <w:rPr>
          <w:noProof/>
          <w:sz w:val="24"/>
        </w:rPr>
        <w:lastRenderedPageBreak/>
        <w:drawing>
          <wp:inline distT="0" distB="0" distL="0" distR="0" wp14:anchorId="1CB70A70" wp14:editId="351822E2">
            <wp:extent cx="5274310" cy="2714625"/>
            <wp:effectExtent l="0" t="0" r="2540" b="9525"/>
            <wp:docPr id="16" name="图片 3"/>
            <wp:cNvGraphicFramePr/>
            <a:graphic xmlns:a="http://schemas.openxmlformats.org/drawingml/2006/main">
              <a:graphicData uri="http://schemas.openxmlformats.org/drawingml/2006/picture">
                <pic:pic xmlns:pic="http://schemas.openxmlformats.org/drawingml/2006/picture">
                  <pic:nvPicPr>
                    <pic:cNvPr id="8" name="图片 3"/>
                    <pic:cNvPicPr/>
                  </pic:nvPicPr>
                  <pic:blipFill>
                    <a:blip r:embed="rId20"/>
                    <a:stretch>
                      <a:fillRect/>
                    </a:stretch>
                  </pic:blipFill>
                  <pic:spPr>
                    <a:xfrm>
                      <a:off x="0" y="0"/>
                      <a:ext cx="5274310" cy="2714625"/>
                    </a:xfrm>
                    <a:prstGeom prst="rect">
                      <a:avLst/>
                    </a:prstGeom>
                  </pic:spPr>
                </pic:pic>
              </a:graphicData>
            </a:graphic>
          </wp:inline>
        </w:drawing>
      </w:r>
    </w:p>
    <w:p w14:paraId="603A0F19" w14:textId="77777777" w:rsidR="005727DD" w:rsidRPr="005727DD" w:rsidRDefault="005727DD" w:rsidP="005727DD">
      <w:pPr>
        <w:ind w:leftChars="-1" w:left="-2"/>
        <w:jc w:val="center"/>
        <w:rPr>
          <w:sz w:val="24"/>
        </w:rPr>
      </w:pPr>
      <w:r>
        <w:rPr>
          <w:rFonts w:hint="eastAsia"/>
          <w:sz w:val="24"/>
        </w:rPr>
        <w:t>工业互联网实训室组成</w:t>
      </w:r>
    </w:p>
    <w:p w14:paraId="2E62109B" w14:textId="77777777" w:rsidR="005727DD" w:rsidRPr="00F77D38" w:rsidRDefault="005727DD" w:rsidP="00F77D38">
      <w:pPr>
        <w:widowControl/>
        <w:spacing w:line="360" w:lineRule="auto"/>
        <w:ind w:firstLineChars="200" w:firstLine="480"/>
        <w:jc w:val="left"/>
        <w:rPr>
          <w:rFonts w:ascii="宋体" w:eastAsia="宋体" w:hAnsi="宋体" w:cs="宋体"/>
          <w:color w:val="222222"/>
          <w:kern w:val="0"/>
          <w:sz w:val="24"/>
          <w:szCs w:val="24"/>
        </w:rPr>
      </w:pPr>
      <w:r w:rsidRPr="00F77D38">
        <w:rPr>
          <w:rFonts w:ascii="宋体" w:eastAsia="宋体" w:hAnsi="宋体" w:cs="宋体" w:hint="eastAsia"/>
          <w:color w:val="222222"/>
          <w:kern w:val="0"/>
          <w:sz w:val="24"/>
          <w:szCs w:val="24"/>
        </w:rPr>
        <w:t>2021年4月，工业互联网实训室已经建成，并投入使用。</w:t>
      </w:r>
    </w:p>
    <w:p w14:paraId="0323D64A" w14:textId="77777777" w:rsidR="005727DD" w:rsidRDefault="005727DD" w:rsidP="005727DD">
      <w:pPr>
        <w:rPr>
          <w:sz w:val="24"/>
        </w:rPr>
      </w:pPr>
      <w:bookmarkStart w:id="1" w:name="_GoBack"/>
      <w:r>
        <w:rPr>
          <w:noProof/>
        </w:rPr>
        <w:drawing>
          <wp:inline distT="0" distB="0" distL="0" distR="0" wp14:anchorId="79FF1AC7" wp14:editId="4AB34CF6">
            <wp:extent cx="2621001" cy="1967881"/>
            <wp:effectExtent l="0" t="0" r="825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23797" cy="1969981"/>
                    </a:xfrm>
                    <a:prstGeom prst="rect">
                      <a:avLst/>
                    </a:prstGeom>
                    <a:noFill/>
                    <a:ln>
                      <a:noFill/>
                    </a:ln>
                  </pic:spPr>
                </pic:pic>
              </a:graphicData>
            </a:graphic>
          </wp:inline>
        </w:drawing>
      </w:r>
      <w:bookmarkEnd w:id="1"/>
      <w:r>
        <w:rPr>
          <w:noProof/>
        </w:rPr>
        <w:drawing>
          <wp:inline distT="0" distB="0" distL="0" distR="0" wp14:anchorId="5B9C5F32" wp14:editId="18FCD53C">
            <wp:extent cx="2621001" cy="1967881"/>
            <wp:effectExtent l="0" t="0" r="825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23797" cy="1969981"/>
                    </a:xfrm>
                    <a:prstGeom prst="rect">
                      <a:avLst/>
                    </a:prstGeom>
                    <a:noFill/>
                    <a:ln>
                      <a:noFill/>
                    </a:ln>
                  </pic:spPr>
                </pic:pic>
              </a:graphicData>
            </a:graphic>
          </wp:inline>
        </w:drawing>
      </w:r>
    </w:p>
    <w:p w14:paraId="10E08F68" w14:textId="77777777" w:rsidR="005727DD" w:rsidRDefault="005727DD" w:rsidP="005727DD">
      <w:pPr>
        <w:jc w:val="center"/>
        <w:rPr>
          <w:sz w:val="24"/>
        </w:rPr>
      </w:pPr>
      <w:r w:rsidRPr="005727DD">
        <w:rPr>
          <w:rFonts w:hint="eastAsia"/>
          <w:sz w:val="24"/>
        </w:rPr>
        <w:t>实训室</w:t>
      </w:r>
    </w:p>
    <w:p w14:paraId="11EA36F1" w14:textId="77777777" w:rsidR="00894E9B" w:rsidRDefault="00894E9B" w:rsidP="005727DD">
      <w:pPr>
        <w:jc w:val="center"/>
        <w:rPr>
          <w:sz w:val="24"/>
        </w:rPr>
      </w:pPr>
    </w:p>
    <w:p w14:paraId="614A81D5" w14:textId="77777777" w:rsidR="00894E9B" w:rsidRPr="00F77D38" w:rsidRDefault="00894E9B" w:rsidP="00F77D38">
      <w:pPr>
        <w:widowControl/>
        <w:spacing w:line="360" w:lineRule="auto"/>
        <w:ind w:firstLineChars="200" w:firstLine="480"/>
        <w:jc w:val="left"/>
        <w:rPr>
          <w:rFonts w:ascii="宋体" w:eastAsia="宋体" w:hAnsi="宋体" w:cs="宋体"/>
          <w:color w:val="222222"/>
          <w:kern w:val="0"/>
          <w:sz w:val="24"/>
          <w:szCs w:val="24"/>
        </w:rPr>
      </w:pPr>
      <w:r w:rsidRPr="00F77D38">
        <w:rPr>
          <w:rFonts w:ascii="宋体" w:eastAsia="宋体" w:hAnsi="宋体" w:cs="宋体" w:hint="eastAsia"/>
          <w:color w:val="222222"/>
          <w:kern w:val="0"/>
          <w:sz w:val="24"/>
          <w:szCs w:val="24"/>
        </w:rPr>
        <w:t>徐工信息是我校工业互联网实习基地，每年将接收20名左右学生去公司进行工业互联网平台开发、APP开发实习，优秀的学生毕业后可直接进入徐工信息从事工业互联网开发工作。</w:t>
      </w:r>
    </w:p>
    <w:p w14:paraId="0263B0C2" w14:textId="77777777" w:rsidR="00614C86" w:rsidRDefault="00B62793" w:rsidP="00B62793">
      <w:pPr>
        <w:pStyle w:val="2"/>
      </w:pPr>
      <w:r>
        <w:rPr>
          <w:rFonts w:hint="eastAsia"/>
        </w:rPr>
        <w:lastRenderedPageBreak/>
        <w:t>6</w:t>
      </w:r>
      <w:r>
        <w:t>.</w:t>
      </w:r>
      <w:r w:rsidRPr="00DE4274">
        <w:t>创新基地场地</w:t>
      </w:r>
    </w:p>
    <w:p w14:paraId="4580B6ED" w14:textId="77777777" w:rsidR="00095188" w:rsidRDefault="00B62793" w:rsidP="00095188">
      <w:pPr>
        <w:widowControl/>
        <w:spacing w:line="360" w:lineRule="auto"/>
        <w:ind w:firstLineChars="200" w:firstLine="480"/>
        <w:jc w:val="left"/>
        <w:rPr>
          <w:rFonts w:ascii="宋体" w:eastAsia="宋体" w:hAnsi="宋体" w:cs="宋体"/>
          <w:color w:val="222222"/>
          <w:kern w:val="0"/>
          <w:sz w:val="24"/>
          <w:szCs w:val="24"/>
        </w:rPr>
      </w:pPr>
      <w:r w:rsidRPr="00B62793">
        <w:rPr>
          <w:rFonts w:ascii="宋体" w:eastAsia="宋体" w:hAnsi="宋体" w:cs="宋体" w:hint="eastAsia"/>
          <w:color w:val="222222"/>
          <w:kern w:val="0"/>
          <w:sz w:val="24"/>
          <w:szCs w:val="24"/>
        </w:rPr>
        <w:t>建设了工业互联网创新工作室，</w:t>
      </w:r>
      <w:r w:rsidR="00095188" w:rsidRPr="00095188">
        <w:rPr>
          <w:rFonts w:ascii="宋体" w:eastAsia="宋体" w:hAnsi="宋体" w:cs="宋体" w:hint="eastAsia"/>
          <w:color w:val="222222"/>
          <w:kern w:val="0"/>
          <w:sz w:val="24"/>
          <w:szCs w:val="24"/>
        </w:rPr>
        <w:t>用于徐工</w:t>
      </w:r>
      <w:r w:rsidR="00095188">
        <w:rPr>
          <w:rFonts w:ascii="宋体" w:eastAsia="宋体" w:hAnsi="宋体" w:cs="宋体" w:hint="eastAsia"/>
          <w:color w:val="222222"/>
          <w:kern w:val="0"/>
          <w:sz w:val="24"/>
          <w:szCs w:val="24"/>
        </w:rPr>
        <w:t>信息</w:t>
      </w:r>
      <w:r w:rsidR="00095188" w:rsidRPr="00095188">
        <w:rPr>
          <w:rFonts w:ascii="宋体" w:eastAsia="宋体" w:hAnsi="宋体" w:cs="宋体" w:hint="eastAsia"/>
          <w:color w:val="222222"/>
          <w:kern w:val="0"/>
          <w:sz w:val="24"/>
          <w:szCs w:val="24"/>
        </w:rPr>
        <w:t>工作人员与参与到</w:t>
      </w:r>
      <w:r w:rsidR="00392E5C">
        <w:rPr>
          <w:rFonts w:ascii="宋体" w:eastAsia="宋体" w:hAnsi="宋体" w:cs="宋体" w:hint="eastAsia"/>
          <w:color w:val="222222"/>
          <w:kern w:val="0"/>
          <w:sz w:val="24"/>
          <w:szCs w:val="24"/>
        </w:rPr>
        <w:t>工业互联网</w:t>
      </w:r>
      <w:r w:rsidR="00095188" w:rsidRPr="00095188">
        <w:rPr>
          <w:rFonts w:ascii="宋体" w:eastAsia="宋体" w:hAnsi="宋体" w:cs="宋体" w:hint="eastAsia"/>
          <w:color w:val="222222"/>
          <w:kern w:val="0"/>
          <w:sz w:val="24"/>
          <w:szCs w:val="24"/>
        </w:rPr>
        <w:t>中心的教师的日常办公所在地，主要用于</w:t>
      </w:r>
      <w:r w:rsidR="00392E5C">
        <w:rPr>
          <w:rFonts w:ascii="宋体" w:eastAsia="宋体" w:hAnsi="宋体" w:cs="宋体" w:hint="eastAsia"/>
          <w:color w:val="222222"/>
          <w:kern w:val="0"/>
          <w:sz w:val="24"/>
          <w:szCs w:val="24"/>
        </w:rPr>
        <w:t>工业互联网</w:t>
      </w:r>
      <w:r w:rsidR="00095188" w:rsidRPr="00095188">
        <w:rPr>
          <w:rFonts w:ascii="宋体" w:eastAsia="宋体" w:hAnsi="宋体" w:cs="宋体" w:hint="eastAsia"/>
          <w:color w:val="222222"/>
          <w:kern w:val="0"/>
          <w:sz w:val="24"/>
          <w:szCs w:val="24"/>
        </w:rPr>
        <w:t>开发团队日常的项目需求分析及讨论、软件设计、项目开发管理、软件测试团队办公、项目交付等等。</w:t>
      </w:r>
    </w:p>
    <w:p w14:paraId="75F681A1" w14:textId="77777777" w:rsidR="00B62793" w:rsidRPr="00B62793" w:rsidRDefault="00B62793" w:rsidP="00095188">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团队已经从众多工业互联网产业项目中孵化出了一个项目化教学方案，2021年11月、12月在工业互联网班开展教学。</w:t>
      </w:r>
    </w:p>
    <w:p w14:paraId="0CD80509" w14:textId="77777777" w:rsidR="00B62793" w:rsidRDefault="00B62793" w:rsidP="00095188">
      <w:pPr>
        <w:widowControl/>
        <w:spacing w:line="360" w:lineRule="auto"/>
        <w:ind w:firstLineChars="200" w:firstLine="480"/>
        <w:jc w:val="left"/>
        <w:rPr>
          <w:rFonts w:ascii="宋体" w:eastAsia="宋体" w:hAnsi="宋体" w:cs="宋体"/>
          <w:color w:val="222222"/>
          <w:kern w:val="0"/>
          <w:sz w:val="24"/>
          <w:szCs w:val="24"/>
        </w:rPr>
      </w:pPr>
    </w:p>
    <w:p w14:paraId="5645F45F" w14:textId="77777777" w:rsidR="00F83811" w:rsidRDefault="00092AD4" w:rsidP="009D1AAA">
      <w:pPr>
        <w:pStyle w:val="1"/>
      </w:pPr>
      <w:r>
        <w:rPr>
          <w:rFonts w:hint="eastAsia"/>
        </w:rPr>
        <w:t>四、参与教学情况</w:t>
      </w:r>
    </w:p>
    <w:p w14:paraId="54BCD300" w14:textId="77777777" w:rsidR="00F83811" w:rsidRDefault="00092AD4" w:rsidP="005A611B">
      <w:pPr>
        <w:pStyle w:val="2"/>
      </w:pPr>
      <w:r>
        <w:t>1.</w:t>
      </w:r>
      <w:r w:rsidR="005A611B">
        <w:rPr>
          <w:rFonts w:hint="eastAsia"/>
        </w:rPr>
        <w:t>专业</w:t>
      </w:r>
      <w:r>
        <w:t>建设</w:t>
      </w:r>
    </w:p>
    <w:p w14:paraId="6AF795D1" w14:textId="77777777" w:rsidR="001F6A16" w:rsidRDefault="001F6A16" w:rsidP="00392E5C">
      <w:pPr>
        <w:widowControl/>
        <w:spacing w:line="360" w:lineRule="auto"/>
        <w:ind w:firstLineChars="200" w:firstLine="480"/>
        <w:jc w:val="left"/>
        <w:rPr>
          <w:rFonts w:ascii="宋体" w:eastAsia="宋体" w:hAnsi="宋体" w:cs="宋体"/>
          <w:color w:val="222222"/>
          <w:kern w:val="0"/>
          <w:sz w:val="24"/>
          <w:szCs w:val="24"/>
        </w:rPr>
      </w:pPr>
      <w:r w:rsidRPr="001F6A16">
        <w:rPr>
          <w:rFonts w:ascii="宋体" w:eastAsia="宋体" w:hAnsi="宋体" w:cs="宋体" w:hint="eastAsia"/>
          <w:color w:val="222222"/>
          <w:kern w:val="0"/>
          <w:sz w:val="24"/>
          <w:szCs w:val="24"/>
        </w:rPr>
        <w:t>双方共建</w:t>
      </w:r>
      <w:r w:rsidR="00392E5C">
        <w:rPr>
          <w:rFonts w:ascii="宋体" w:eastAsia="宋体" w:hAnsi="宋体" w:cs="宋体" w:hint="eastAsia"/>
          <w:color w:val="222222"/>
          <w:kern w:val="0"/>
          <w:sz w:val="24"/>
          <w:szCs w:val="24"/>
        </w:rPr>
        <w:t>工业互联网</w:t>
      </w:r>
      <w:r w:rsidRPr="001F6A16">
        <w:rPr>
          <w:rFonts w:ascii="宋体" w:eastAsia="宋体" w:hAnsi="宋体" w:cs="宋体" w:hint="eastAsia"/>
          <w:color w:val="222222"/>
          <w:kern w:val="0"/>
          <w:sz w:val="24"/>
          <w:szCs w:val="24"/>
        </w:rPr>
        <w:t>专业方向</w:t>
      </w:r>
      <w:r w:rsidR="00392E5C">
        <w:rPr>
          <w:rFonts w:ascii="宋体" w:eastAsia="宋体" w:hAnsi="宋体" w:cs="宋体" w:hint="eastAsia"/>
          <w:color w:val="222222"/>
          <w:kern w:val="0"/>
          <w:sz w:val="24"/>
          <w:szCs w:val="24"/>
        </w:rPr>
        <w:t>，</w:t>
      </w:r>
      <w:r w:rsidRPr="001F6A16">
        <w:rPr>
          <w:rFonts w:ascii="宋体" w:eastAsia="宋体" w:hAnsi="宋体" w:cs="宋体" w:hint="eastAsia"/>
          <w:color w:val="222222"/>
          <w:kern w:val="0"/>
          <w:sz w:val="24"/>
          <w:szCs w:val="24"/>
        </w:rPr>
        <w:t>共同开展基于软件工程专业（工业</w:t>
      </w:r>
      <w:r w:rsidR="00392E5C">
        <w:rPr>
          <w:rFonts w:ascii="宋体" w:eastAsia="宋体" w:hAnsi="宋体" w:cs="宋体" w:hint="eastAsia"/>
          <w:color w:val="222222"/>
          <w:kern w:val="0"/>
          <w:sz w:val="24"/>
          <w:szCs w:val="24"/>
        </w:rPr>
        <w:t>互联网</w:t>
      </w:r>
      <w:r w:rsidRPr="001F6A16">
        <w:rPr>
          <w:rFonts w:ascii="宋体" w:eastAsia="宋体" w:hAnsi="宋体" w:cs="宋体" w:hint="eastAsia"/>
          <w:color w:val="222222"/>
          <w:kern w:val="0"/>
          <w:sz w:val="24"/>
          <w:szCs w:val="24"/>
        </w:rPr>
        <w:t>方向）专业调研，共同进行人才培养方案和教学计划的制定，并将</w:t>
      </w:r>
      <w:r w:rsidR="00392E5C">
        <w:rPr>
          <w:rFonts w:ascii="宋体" w:eastAsia="宋体" w:hAnsi="宋体" w:cs="宋体" w:hint="eastAsia"/>
          <w:color w:val="222222"/>
          <w:kern w:val="0"/>
          <w:sz w:val="24"/>
          <w:szCs w:val="24"/>
        </w:rPr>
        <w:t>工业互联网</w:t>
      </w:r>
      <w:r w:rsidRPr="001F6A16">
        <w:rPr>
          <w:rFonts w:ascii="宋体" w:eastAsia="宋体" w:hAnsi="宋体" w:cs="宋体" w:hint="eastAsia"/>
          <w:color w:val="222222"/>
          <w:kern w:val="0"/>
          <w:sz w:val="24"/>
          <w:szCs w:val="24"/>
        </w:rPr>
        <w:t>领域的创新元素纳入人才培养方案，每年优化一次。建立联合培养机制，共同谋划实践软件工程专业（</w:t>
      </w:r>
      <w:r w:rsidR="00392E5C">
        <w:rPr>
          <w:rFonts w:ascii="宋体" w:eastAsia="宋体" w:hAnsi="宋体" w:cs="宋体" w:hint="eastAsia"/>
          <w:color w:val="222222"/>
          <w:kern w:val="0"/>
          <w:sz w:val="24"/>
          <w:szCs w:val="24"/>
        </w:rPr>
        <w:t>工业互联网</w:t>
      </w:r>
      <w:r w:rsidRPr="001F6A16">
        <w:rPr>
          <w:rFonts w:ascii="宋体" w:eastAsia="宋体" w:hAnsi="宋体" w:cs="宋体" w:hint="eastAsia"/>
          <w:color w:val="222222"/>
          <w:kern w:val="0"/>
          <w:sz w:val="24"/>
          <w:szCs w:val="24"/>
        </w:rPr>
        <w:t>方向）发展的新思路、新模式，推动软件工程专业（</w:t>
      </w:r>
      <w:r w:rsidR="00392E5C">
        <w:rPr>
          <w:rFonts w:ascii="宋体" w:eastAsia="宋体" w:hAnsi="宋体" w:cs="宋体" w:hint="eastAsia"/>
          <w:color w:val="222222"/>
          <w:kern w:val="0"/>
          <w:sz w:val="24"/>
          <w:szCs w:val="24"/>
        </w:rPr>
        <w:t>工业互联网</w:t>
      </w:r>
      <w:r w:rsidRPr="001F6A16">
        <w:rPr>
          <w:rFonts w:ascii="宋体" w:eastAsia="宋体" w:hAnsi="宋体" w:cs="宋体" w:hint="eastAsia"/>
          <w:color w:val="222222"/>
          <w:kern w:val="0"/>
          <w:sz w:val="24"/>
          <w:szCs w:val="24"/>
        </w:rPr>
        <w:t>方向）人才培养模式的转变。</w:t>
      </w:r>
    </w:p>
    <w:p w14:paraId="373B6591" w14:textId="77777777" w:rsidR="00392E5C" w:rsidRPr="00392E5C" w:rsidRDefault="00392E5C" w:rsidP="00392E5C">
      <w:pPr>
        <w:widowControl/>
        <w:spacing w:line="360" w:lineRule="auto"/>
        <w:ind w:firstLineChars="200" w:firstLine="480"/>
        <w:jc w:val="left"/>
        <w:rPr>
          <w:rFonts w:ascii="宋体" w:eastAsia="宋体" w:hAnsi="宋体" w:cs="宋体"/>
          <w:color w:val="222222"/>
          <w:kern w:val="0"/>
          <w:sz w:val="24"/>
          <w:szCs w:val="24"/>
        </w:rPr>
      </w:pPr>
      <w:r w:rsidRPr="00392E5C">
        <w:rPr>
          <w:rFonts w:ascii="宋体" w:eastAsia="宋体" w:hAnsi="宋体" w:cs="宋体" w:hint="eastAsia"/>
          <w:color w:val="222222"/>
          <w:kern w:val="0"/>
          <w:sz w:val="24"/>
          <w:szCs w:val="24"/>
        </w:rPr>
        <w:t>混编教师团队共同探讨工业互联网职业本科教育，初步梳理出本科工业互联网技术教学方案，主干课程</w:t>
      </w:r>
      <w:r>
        <w:rPr>
          <w:rFonts w:ascii="宋体" w:eastAsia="宋体" w:hAnsi="宋体" w:cs="宋体"/>
          <w:color w:val="222222"/>
          <w:kern w:val="0"/>
          <w:sz w:val="24"/>
          <w:szCs w:val="24"/>
        </w:rPr>
        <w:t>等文件</w:t>
      </w:r>
      <w:r w:rsidRPr="00392E5C">
        <w:rPr>
          <w:rFonts w:ascii="宋体" w:eastAsia="宋体" w:hAnsi="宋体" w:cs="宋体" w:hint="eastAsia"/>
          <w:color w:val="222222"/>
          <w:kern w:val="0"/>
          <w:sz w:val="24"/>
          <w:szCs w:val="24"/>
        </w:rPr>
        <w:t>。</w:t>
      </w:r>
    </w:p>
    <w:p w14:paraId="7CB44237" w14:textId="77777777" w:rsidR="00392E5C" w:rsidRDefault="00392E5C" w:rsidP="00392E5C">
      <w:r>
        <w:rPr>
          <w:noProof/>
        </w:rPr>
        <w:lastRenderedPageBreak/>
        <w:drawing>
          <wp:inline distT="0" distB="0" distL="0" distR="0" wp14:anchorId="368D30FE" wp14:editId="619D6414">
            <wp:extent cx="5274310" cy="562038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5620385"/>
                    </a:xfrm>
                    <a:prstGeom prst="rect">
                      <a:avLst/>
                    </a:prstGeom>
                  </pic:spPr>
                </pic:pic>
              </a:graphicData>
            </a:graphic>
          </wp:inline>
        </w:drawing>
      </w:r>
    </w:p>
    <w:p w14:paraId="2A5D3051" w14:textId="77777777" w:rsidR="00392E5C" w:rsidRDefault="005A611B" w:rsidP="005A611B">
      <w:pPr>
        <w:jc w:val="center"/>
      </w:pPr>
      <w:r w:rsidRPr="00392E5C">
        <w:rPr>
          <w:rFonts w:ascii="宋体" w:eastAsia="宋体" w:hAnsi="宋体" w:cs="宋体" w:hint="eastAsia"/>
          <w:color w:val="222222"/>
          <w:kern w:val="0"/>
          <w:sz w:val="24"/>
          <w:szCs w:val="24"/>
        </w:rPr>
        <w:t>工业互联网技术</w:t>
      </w:r>
      <w:r>
        <w:rPr>
          <w:rFonts w:ascii="宋体" w:eastAsia="宋体" w:hAnsi="宋体" w:cs="宋体" w:hint="eastAsia"/>
          <w:color w:val="222222"/>
          <w:kern w:val="0"/>
          <w:sz w:val="24"/>
          <w:szCs w:val="24"/>
        </w:rPr>
        <w:t>专业</w:t>
      </w:r>
      <w:r w:rsidRPr="00392E5C">
        <w:rPr>
          <w:rFonts w:ascii="宋体" w:eastAsia="宋体" w:hAnsi="宋体" w:cs="宋体" w:hint="eastAsia"/>
          <w:color w:val="222222"/>
          <w:kern w:val="0"/>
          <w:sz w:val="24"/>
          <w:szCs w:val="24"/>
        </w:rPr>
        <w:t>教学方案</w:t>
      </w:r>
    </w:p>
    <w:p w14:paraId="54136279" w14:textId="77777777" w:rsidR="00392E5C" w:rsidRDefault="00392E5C" w:rsidP="00392E5C"/>
    <w:p w14:paraId="06B5AE00" w14:textId="77777777" w:rsidR="00392E5C" w:rsidRDefault="00392E5C" w:rsidP="00392E5C">
      <w:pPr>
        <w:jc w:val="center"/>
      </w:pPr>
      <w:r>
        <w:rPr>
          <w:noProof/>
        </w:rPr>
        <w:lastRenderedPageBreak/>
        <w:drawing>
          <wp:inline distT="0" distB="0" distL="0" distR="0" wp14:anchorId="6E152B01" wp14:editId="3D1FBA1A">
            <wp:extent cx="4937110" cy="8362709"/>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87162" cy="8447490"/>
                    </a:xfrm>
                    <a:prstGeom prst="rect">
                      <a:avLst/>
                    </a:prstGeom>
                    <a:noFill/>
                  </pic:spPr>
                </pic:pic>
              </a:graphicData>
            </a:graphic>
          </wp:inline>
        </w:drawing>
      </w:r>
    </w:p>
    <w:p w14:paraId="02E0FB03" w14:textId="77777777" w:rsidR="00392E5C" w:rsidRDefault="00392E5C" w:rsidP="00392E5C">
      <w:pPr>
        <w:jc w:val="center"/>
      </w:pPr>
      <w:r>
        <w:rPr>
          <w:rFonts w:hint="eastAsia"/>
        </w:rPr>
        <w:t>工业互联网</w:t>
      </w:r>
      <w:r w:rsidRPr="00533C40">
        <w:rPr>
          <w:rFonts w:hint="eastAsia"/>
        </w:rPr>
        <w:t>主干课先后顺序图</w:t>
      </w:r>
    </w:p>
    <w:p w14:paraId="4648816D" w14:textId="77777777" w:rsidR="00F83811" w:rsidRDefault="00092AD4" w:rsidP="005A611B">
      <w:pPr>
        <w:pStyle w:val="2"/>
      </w:pPr>
      <w:r>
        <w:lastRenderedPageBreak/>
        <w:t>2.学生培</w:t>
      </w:r>
      <w:r w:rsidR="005A611B">
        <w:rPr>
          <w:rFonts w:hint="eastAsia"/>
        </w:rPr>
        <w:t>养</w:t>
      </w:r>
    </w:p>
    <w:p w14:paraId="6699F9F5" w14:textId="77777777" w:rsidR="00F83811" w:rsidRDefault="003E4E85">
      <w:pPr>
        <w:widowControl/>
        <w:spacing w:line="360" w:lineRule="auto"/>
        <w:ind w:firstLineChars="200" w:firstLine="480"/>
        <w:jc w:val="left"/>
        <w:rPr>
          <w:rFonts w:ascii="宋体" w:eastAsia="宋体" w:hAnsi="宋体" w:cs="宋体"/>
          <w:color w:val="222222"/>
          <w:kern w:val="0"/>
          <w:sz w:val="24"/>
          <w:szCs w:val="24"/>
        </w:rPr>
      </w:pPr>
      <w:r w:rsidRPr="003E4E85">
        <w:rPr>
          <w:rFonts w:ascii="宋体" w:eastAsia="宋体" w:hAnsi="宋体" w:cs="宋体" w:hint="eastAsia"/>
          <w:color w:val="222222"/>
          <w:kern w:val="0"/>
          <w:sz w:val="24"/>
          <w:szCs w:val="24"/>
        </w:rPr>
        <w:t>徐工信息</w:t>
      </w:r>
      <w:r w:rsidR="005A611B">
        <w:rPr>
          <w:rFonts w:ascii="宋体" w:eastAsia="宋体" w:hAnsi="宋体" w:cs="宋体" w:hint="eastAsia"/>
          <w:color w:val="222222"/>
          <w:kern w:val="0"/>
          <w:sz w:val="24"/>
          <w:szCs w:val="24"/>
        </w:rPr>
        <w:t>先后</w:t>
      </w:r>
      <w:r w:rsidR="00092AD4">
        <w:rPr>
          <w:rFonts w:ascii="宋体" w:eastAsia="宋体" w:hAnsi="宋体" w:cs="宋体" w:hint="eastAsia"/>
          <w:color w:val="222222"/>
          <w:kern w:val="0"/>
          <w:sz w:val="24"/>
          <w:szCs w:val="24"/>
        </w:rPr>
        <w:t>派遣</w:t>
      </w:r>
      <w:r w:rsidR="005A611B">
        <w:rPr>
          <w:rFonts w:ascii="宋体" w:eastAsia="宋体" w:hAnsi="宋体" w:cs="宋体" w:hint="eastAsia"/>
          <w:color w:val="222222"/>
          <w:kern w:val="0"/>
          <w:sz w:val="24"/>
          <w:szCs w:val="24"/>
        </w:rPr>
        <w:t>王霞、李连宇等5</w:t>
      </w:r>
      <w:r w:rsidR="00092AD4">
        <w:rPr>
          <w:rFonts w:ascii="宋体" w:eastAsia="宋体" w:hAnsi="宋体" w:cs="宋体" w:hint="eastAsia"/>
          <w:color w:val="222222"/>
          <w:kern w:val="0"/>
          <w:sz w:val="24"/>
          <w:szCs w:val="24"/>
        </w:rPr>
        <w:t>资深工程师参与专业</w:t>
      </w:r>
      <w:r>
        <w:rPr>
          <w:rFonts w:ascii="宋体" w:eastAsia="宋体" w:hAnsi="宋体" w:cs="宋体" w:hint="eastAsia"/>
          <w:color w:val="222222"/>
          <w:kern w:val="0"/>
          <w:sz w:val="24"/>
          <w:szCs w:val="24"/>
        </w:rPr>
        <w:t>课程</w:t>
      </w:r>
      <w:r w:rsidR="00092AD4">
        <w:rPr>
          <w:rFonts w:ascii="宋体" w:eastAsia="宋体" w:hAnsi="宋体" w:cs="宋体" w:hint="eastAsia"/>
          <w:color w:val="222222"/>
          <w:kern w:val="0"/>
          <w:sz w:val="24"/>
          <w:szCs w:val="24"/>
        </w:rPr>
        <w:t>授课，将</w:t>
      </w:r>
      <w:r>
        <w:rPr>
          <w:rFonts w:ascii="宋体" w:eastAsia="宋体" w:hAnsi="宋体" w:cs="宋体" w:hint="eastAsia"/>
          <w:color w:val="222222"/>
          <w:kern w:val="0"/>
          <w:sz w:val="24"/>
          <w:szCs w:val="24"/>
        </w:rPr>
        <w:t>工业互联网项目中</w:t>
      </w:r>
      <w:r w:rsidR="00092AD4">
        <w:rPr>
          <w:rFonts w:ascii="宋体" w:eastAsia="宋体" w:hAnsi="宋体" w:cs="宋体" w:hint="eastAsia"/>
          <w:color w:val="222222"/>
          <w:kern w:val="0"/>
          <w:sz w:val="24"/>
          <w:szCs w:val="24"/>
        </w:rPr>
        <w:t>所遇到的专业</w:t>
      </w:r>
      <w:r>
        <w:rPr>
          <w:rFonts w:ascii="宋体" w:eastAsia="宋体" w:hAnsi="宋体" w:cs="宋体" w:hint="eastAsia"/>
          <w:color w:val="222222"/>
          <w:kern w:val="0"/>
          <w:sz w:val="24"/>
          <w:szCs w:val="24"/>
        </w:rPr>
        <w:t>技术</w:t>
      </w:r>
      <w:r w:rsidR="00092AD4">
        <w:rPr>
          <w:rFonts w:ascii="宋体" w:eastAsia="宋体" w:hAnsi="宋体" w:cs="宋体" w:hint="eastAsia"/>
          <w:color w:val="222222"/>
          <w:kern w:val="0"/>
          <w:sz w:val="24"/>
          <w:szCs w:val="24"/>
        </w:rPr>
        <w:t>及需要关注点与学生分享，学生在学校就可以</w:t>
      </w:r>
      <w:r>
        <w:rPr>
          <w:rFonts w:ascii="宋体" w:eastAsia="宋体" w:hAnsi="宋体" w:cs="宋体" w:hint="eastAsia"/>
          <w:color w:val="222222"/>
          <w:kern w:val="0"/>
          <w:sz w:val="24"/>
          <w:szCs w:val="24"/>
        </w:rPr>
        <w:t>学习到专业知识和项目经验</w:t>
      </w:r>
      <w:r w:rsidR="00092AD4">
        <w:rPr>
          <w:rFonts w:ascii="宋体" w:eastAsia="宋体" w:hAnsi="宋体" w:cs="宋体" w:hint="eastAsia"/>
          <w:color w:val="222222"/>
          <w:kern w:val="0"/>
          <w:sz w:val="24"/>
          <w:szCs w:val="24"/>
        </w:rPr>
        <w:t>，获得学生极大的好评。</w:t>
      </w:r>
    </w:p>
    <w:p w14:paraId="3C170A44" w14:textId="77777777" w:rsidR="00614C86" w:rsidRPr="00614C86" w:rsidRDefault="00614C86" w:rsidP="00614C86">
      <w:pPr>
        <w:widowControl/>
        <w:spacing w:line="360" w:lineRule="auto"/>
        <w:ind w:firstLineChars="200" w:firstLine="480"/>
        <w:jc w:val="left"/>
        <w:rPr>
          <w:rFonts w:ascii="宋体" w:eastAsia="宋体" w:hAnsi="宋体" w:cs="宋体"/>
          <w:color w:val="222222"/>
          <w:kern w:val="0"/>
          <w:sz w:val="24"/>
          <w:szCs w:val="24"/>
        </w:rPr>
      </w:pPr>
      <w:r w:rsidRPr="00614C86">
        <w:rPr>
          <w:rFonts w:ascii="宋体" w:eastAsia="宋体" w:hAnsi="宋体" w:cs="宋体" w:hint="eastAsia"/>
          <w:color w:val="222222"/>
          <w:kern w:val="0"/>
          <w:sz w:val="24"/>
          <w:szCs w:val="24"/>
        </w:rPr>
        <w:t>2021年上半年，企业方教师承担了</w:t>
      </w:r>
      <w:r w:rsidR="005A611B">
        <w:rPr>
          <w:rFonts w:ascii="宋体" w:eastAsia="宋体" w:hAnsi="宋体" w:cs="宋体" w:hint="eastAsia"/>
          <w:color w:val="222222"/>
          <w:kern w:val="0"/>
          <w:sz w:val="24"/>
          <w:szCs w:val="24"/>
        </w:rPr>
        <w:t>5</w:t>
      </w:r>
      <w:r w:rsidRPr="00614C86">
        <w:rPr>
          <w:rFonts w:ascii="宋体" w:eastAsia="宋体" w:hAnsi="宋体" w:cs="宋体" w:hint="eastAsia"/>
          <w:color w:val="222222"/>
          <w:kern w:val="0"/>
          <w:sz w:val="24"/>
          <w:szCs w:val="24"/>
        </w:rPr>
        <w:t>门工业互联网核心课程</w:t>
      </w:r>
      <w:r w:rsidR="005A611B">
        <w:rPr>
          <w:rFonts w:ascii="宋体" w:eastAsia="宋体" w:hAnsi="宋体" w:cs="宋体" w:hint="eastAsia"/>
          <w:color w:val="222222"/>
          <w:kern w:val="0"/>
          <w:sz w:val="24"/>
          <w:szCs w:val="24"/>
        </w:rPr>
        <w:t>，</w:t>
      </w:r>
      <w:r w:rsidRPr="00614C86">
        <w:rPr>
          <w:rFonts w:ascii="宋体" w:eastAsia="宋体" w:hAnsi="宋体" w:cs="宋体" w:hint="eastAsia"/>
          <w:color w:val="222222"/>
          <w:kern w:val="0"/>
          <w:sz w:val="24"/>
          <w:szCs w:val="24"/>
        </w:rPr>
        <w:t>共402课时，分别为：工业互联网开发基础知识、</w:t>
      </w:r>
      <w:r w:rsidRPr="00614C86">
        <w:rPr>
          <w:rFonts w:ascii="宋体" w:eastAsia="宋体" w:hAnsi="宋体" w:cs="宋体"/>
          <w:color w:val="222222"/>
          <w:kern w:val="0"/>
          <w:sz w:val="24"/>
          <w:szCs w:val="24"/>
        </w:rPr>
        <w:t>PLC应用技术基础、软件测试与质量保证、工业信息化产品基础知识、工业互联网实施与运维。针对每门核心课程，授课讲师会根据课程内容，结合徐工信息的一些项目案例跟学生讲解，包括徐工集团内部、外部的MES系统项目、设备上云项目、SCADA项目、能源管理项目等。针对MES教学平台、工业互联网平台（设备上云平台）及边缘计算网关，提供</w:t>
      </w:r>
      <w:r w:rsidRPr="00614C86">
        <w:rPr>
          <w:rFonts w:ascii="宋体" w:eastAsia="宋体" w:hAnsi="宋体" w:cs="宋体" w:hint="eastAsia"/>
          <w:color w:val="222222"/>
          <w:kern w:val="0"/>
          <w:sz w:val="24"/>
          <w:szCs w:val="24"/>
        </w:rPr>
        <w:t>了</w:t>
      </w:r>
      <w:r w:rsidRPr="00614C86">
        <w:rPr>
          <w:rFonts w:ascii="宋体" w:eastAsia="宋体" w:hAnsi="宋体" w:cs="宋体"/>
          <w:color w:val="222222"/>
          <w:kern w:val="0"/>
          <w:sz w:val="24"/>
          <w:szCs w:val="24"/>
        </w:rPr>
        <w:t>对应的详细操作手册。</w:t>
      </w:r>
    </w:p>
    <w:p w14:paraId="5AF19982" w14:textId="77777777" w:rsidR="00614C86" w:rsidRPr="00614C86" w:rsidRDefault="00614C86" w:rsidP="00614C86">
      <w:pPr>
        <w:widowControl/>
        <w:spacing w:line="360" w:lineRule="auto"/>
        <w:ind w:firstLineChars="200" w:firstLine="480"/>
        <w:jc w:val="left"/>
        <w:rPr>
          <w:rFonts w:ascii="宋体" w:eastAsia="宋体" w:hAnsi="宋体" w:cs="宋体"/>
          <w:color w:val="222222"/>
          <w:kern w:val="0"/>
          <w:sz w:val="24"/>
          <w:szCs w:val="24"/>
        </w:rPr>
      </w:pPr>
      <w:r w:rsidRPr="00614C86">
        <w:rPr>
          <w:rFonts w:ascii="宋体" w:eastAsia="宋体" w:hAnsi="宋体" w:cs="宋体" w:hint="eastAsia"/>
          <w:color w:val="222222"/>
          <w:kern w:val="0"/>
          <w:sz w:val="24"/>
          <w:szCs w:val="24"/>
        </w:rPr>
        <w:t>2021年下半年，企业方教师承担</w:t>
      </w:r>
      <w:r w:rsidRPr="00614C86">
        <w:rPr>
          <w:rFonts w:ascii="宋体" w:eastAsia="宋体" w:hAnsi="宋体" w:cs="宋体"/>
          <w:color w:val="222222"/>
          <w:kern w:val="0"/>
          <w:sz w:val="24"/>
          <w:szCs w:val="24"/>
        </w:rPr>
        <w:t>工业信息化软件前端开发技术</w:t>
      </w:r>
      <w:r w:rsidRPr="00614C86">
        <w:rPr>
          <w:rFonts w:ascii="宋体" w:eastAsia="宋体" w:hAnsi="宋体" w:cs="宋体" w:hint="eastAsia"/>
          <w:color w:val="222222"/>
          <w:kern w:val="0"/>
          <w:sz w:val="24"/>
          <w:szCs w:val="24"/>
        </w:rPr>
        <w:t>、</w:t>
      </w:r>
      <w:r w:rsidRPr="00614C86">
        <w:rPr>
          <w:rFonts w:ascii="宋体" w:eastAsia="宋体" w:hAnsi="宋体" w:cs="宋体"/>
          <w:color w:val="222222"/>
          <w:kern w:val="0"/>
          <w:sz w:val="24"/>
          <w:szCs w:val="24"/>
        </w:rPr>
        <w:t>工业信息化软件后端开发技术</w:t>
      </w:r>
      <w:r w:rsidRPr="00614C86">
        <w:rPr>
          <w:rFonts w:ascii="宋体" w:eastAsia="宋体" w:hAnsi="宋体" w:cs="宋体" w:hint="eastAsia"/>
          <w:color w:val="222222"/>
          <w:kern w:val="0"/>
          <w:sz w:val="24"/>
          <w:szCs w:val="24"/>
        </w:rPr>
        <w:t>、</w:t>
      </w:r>
      <w:r w:rsidR="00867460">
        <w:rPr>
          <w:rFonts w:ascii="宋体" w:eastAsia="宋体" w:hAnsi="宋体" w:cs="宋体" w:hint="eastAsia"/>
          <w:color w:val="222222"/>
          <w:kern w:val="0"/>
          <w:sz w:val="24"/>
          <w:szCs w:val="24"/>
        </w:rPr>
        <w:t>Linux操作系统3门工业互联网核心课程，以及</w:t>
      </w:r>
      <w:r w:rsidRPr="00614C86">
        <w:rPr>
          <w:rFonts w:ascii="宋体" w:eastAsia="宋体" w:hAnsi="宋体" w:cs="宋体"/>
          <w:color w:val="222222"/>
          <w:kern w:val="0"/>
          <w:sz w:val="24"/>
          <w:szCs w:val="24"/>
        </w:rPr>
        <w:t>工业互联网APP开发与创新综合实践</w:t>
      </w:r>
      <w:r w:rsidR="00867460">
        <w:rPr>
          <w:rFonts w:ascii="宋体" w:eastAsia="宋体" w:hAnsi="宋体" w:cs="宋体" w:hint="eastAsia"/>
          <w:color w:val="222222"/>
          <w:kern w:val="0"/>
          <w:sz w:val="24"/>
          <w:szCs w:val="24"/>
        </w:rPr>
        <w:t>教学，</w:t>
      </w:r>
      <w:r w:rsidRPr="00614C86">
        <w:rPr>
          <w:rFonts w:ascii="宋体" w:eastAsia="宋体" w:hAnsi="宋体" w:cs="宋体" w:hint="eastAsia"/>
          <w:color w:val="222222"/>
          <w:kern w:val="0"/>
          <w:sz w:val="24"/>
          <w:szCs w:val="24"/>
        </w:rPr>
        <w:t>共408课时。目前理论</w:t>
      </w:r>
      <w:r w:rsidRPr="00614C86">
        <w:rPr>
          <w:rFonts w:ascii="宋体" w:eastAsia="宋体" w:hAnsi="宋体" w:cs="宋体"/>
          <w:color w:val="222222"/>
          <w:kern w:val="0"/>
          <w:sz w:val="24"/>
          <w:szCs w:val="24"/>
        </w:rPr>
        <w:t>课程正在进行授课，实训课程工业互联网APP开发</w:t>
      </w:r>
      <w:r w:rsidRPr="00614C86">
        <w:rPr>
          <w:rFonts w:ascii="宋体" w:eastAsia="宋体" w:hAnsi="宋体" w:cs="宋体" w:hint="eastAsia"/>
          <w:color w:val="222222"/>
          <w:kern w:val="0"/>
          <w:sz w:val="24"/>
          <w:szCs w:val="24"/>
        </w:rPr>
        <w:t>计划采用</w:t>
      </w:r>
      <w:r w:rsidRPr="00614C86">
        <w:rPr>
          <w:rFonts w:ascii="宋体" w:eastAsia="宋体" w:hAnsi="宋体" w:cs="宋体"/>
          <w:color w:val="222222"/>
          <w:kern w:val="0"/>
          <w:sz w:val="24"/>
          <w:szCs w:val="24"/>
        </w:rPr>
        <w:t>项目化教学</w:t>
      </w:r>
      <w:r w:rsidRPr="00614C86">
        <w:rPr>
          <w:rFonts w:ascii="宋体" w:eastAsia="宋体" w:hAnsi="宋体" w:cs="宋体" w:hint="eastAsia"/>
          <w:color w:val="222222"/>
          <w:kern w:val="0"/>
          <w:sz w:val="24"/>
          <w:szCs w:val="24"/>
        </w:rPr>
        <w:t>方式，结合企业真实项目需求，</w:t>
      </w:r>
      <w:r w:rsidRPr="00614C86">
        <w:rPr>
          <w:rFonts w:ascii="宋体" w:eastAsia="宋体" w:hAnsi="宋体" w:cs="宋体"/>
          <w:color w:val="222222"/>
          <w:kern w:val="0"/>
          <w:sz w:val="24"/>
          <w:szCs w:val="24"/>
        </w:rPr>
        <w:t>在11月~12月</w:t>
      </w:r>
      <w:r w:rsidRPr="00614C86">
        <w:rPr>
          <w:rFonts w:ascii="宋体" w:eastAsia="宋体" w:hAnsi="宋体" w:cs="宋体" w:hint="eastAsia"/>
          <w:color w:val="222222"/>
          <w:kern w:val="0"/>
          <w:sz w:val="24"/>
          <w:szCs w:val="24"/>
        </w:rPr>
        <w:t>开展。</w:t>
      </w:r>
    </w:p>
    <w:p w14:paraId="019B0305" w14:textId="77777777" w:rsidR="00614C86" w:rsidRDefault="00614C86" w:rsidP="007E7D01">
      <w:pPr>
        <w:jc w:val="center"/>
      </w:pPr>
      <w:r w:rsidRPr="00500F26">
        <w:rPr>
          <w:noProof/>
        </w:rPr>
        <w:drawing>
          <wp:inline distT="0" distB="0" distL="0" distR="0" wp14:anchorId="0533514A" wp14:editId="3308D75F">
            <wp:extent cx="4229100" cy="3114675"/>
            <wp:effectExtent l="0" t="0" r="0" b="9525"/>
            <wp:docPr id="126" name="图片 2" descr="C:/Users/xg/AppData/Local/Temp/picturecompress_20210525174410/output_1.jpgoutput_1"/>
            <wp:cNvGraphicFramePr/>
            <a:graphic xmlns:a="http://schemas.openxmlformats.org/drawingml/2006/main">
              <a:graphicData uri="http://schemas.openxmlformats.org/drawingml/2006/picture">
                <pic:pic xmlns:pic="http://schemas.openxmlformats.org/drawingml/2006/picture">
                  <pic:nvPicPr>
                    <pic:cNvPr id="126" name="图片 2" descr="C:/Users/xg/AppData/Local/Temp/picturecompress_20210525174410/output_1.jpgoutput_1"/>
                    <pic:cNvPicPr/>
                  </pic:nvPicPr>
                  <pic:blipFill>
                    <a:blip r:embed="rId23"/>
                    <a:stretch>
                      <a:fillRect/>
                    </a:stretch>
                  </pic:blipFill>
                  <pic:spPr>
                    <a:xfrm>
                      <a:off x="0" y="0"/>
                      <a:ext cx="4229100" cy="3114675"/>
                    </a:xfrm>
                    <a:prstGeom prst="rect">
                      <a:avLst/>
                    </a:prstGeom>
                  </pic:spPr>
                </pic:pic>
              </a:graphicData>
            </a:graphic>
          </wp:inline>
        </w:drawing>
      </w:r>
    </w:p>
    <w:p w14:paraId="32CF94C9" w14:textId="77777777" w:rsidR="00614C86" w:rsidRDefault="00614C86" w:rsidP="00614C86">
      <w:pPr>
        <w:jc w:val="center"/>
      </w:pPr>
      <w:r>
        <w:rPr>
          <w:rFonts w:hint="eastAsia"/>
        </w:rPr>
        <w:t>企业教师在校授课</w:t>
      </w:r>
    </w:p>
    <w:p w14:paraId="608B9ED0" w14:textId="77777777" w:rsidR="00614C86" w:rsidRDefault="00614C86">
      <w:pPr>
        <w:widowControl/>
        <w:spacing w:line="360" w:lineRule="auto"/>
        <w:ind w:firstLineChars="200" w:firstLine="480"/>
        <w:jc w:val="left"/>
        <w:rPr>
          <w:rFonts w:ascii="宋体" w:eastAsia="宋体" w:hAnsi="宋体" w:cs="宋体"/>
          <w:color w:val="222222"/>
          <w:kern w:val="0"/>
          <w:sz w:val="24"/>
          <w:szCs w:val="24"/>
        </w:rPr>
      </w:pPr>
    </w:p>
    <w:p w14:paraId="675874F4" w14:textId="77777777" w:rsidR="007B746E" w:rsidRPr="00F77D38" w:rsidRDefault="007B746E" w:rsidP="00F77D38">
      <w:pPr>
        <w:widowControl/>
        <w:spacing w:line="360" w:lineRule="auto"/>
        <w:ind w:firstLineChars="200" w:firstLine="480"/>
        <w:jc w:val="left"/>
        <w:rPr>
          <w:rFonts w:ascii="宋体" w:eastAsia="宋体" w:hAnsi="宋体" w:cs="宋体"/>
          <w:color w:val="222222"/>
          <w:kern w:val="0"/>
          <w:sz w:val="24"/>
          <w:szCs w:val="24"/>
        </w:rPr>
      </w:pPr>
      <w:r w:rsidRPr="00F77D38">
        <w:rPr>
          <w:rFonts w:ascii="宋体" w:eastAsia="宋体" w:hAnsi="宋体" w:cs="宋体" w:hint="eastAsia"/>
          <w:color w:val="222222"/>
          <w:kern w:val="0"/>
          <w:sz w:val="24"/>
          <w:szCs w:val="24"/>
        </w:rPr>
        <w:t>为了让学生掌握一个项目实践的全过程，混编教学团队设计了严格按照企业的项目开发流程的项目化教学。项目过程让学生全程参与，熟悉工业互联网软件工程的全过程，了解软件项目过程中需要学习的知识，需要设置的岗位角色以及各个岗位角色之间如何配合，充分发挥学生的主观能动性，基础好的带动基础弱的，共同进步，互相促进，体现团队的优势，懂得团队合作能发挥最大效能。</w:t>
      </w:r>
    </w:p>
    <w:p w14:paraId="478B9FA3" w14:textId="77777777" w:rsidR="007B746E" w:rsidRPr="00F77D38" w:rsidRDefault="007B746E" w:rsidP="00F77D38">
      <w:pPr>
        <w:widowControl/>
        <w:spacing w:line="360" w:lineRule="auto"/>
        <w:ind w:firstLineChars="200" w:firstLine="480"/>
        <w:jc w:val="left"/>
        <w:rPr>
          <w:rFonts w:ascii="宋体" w:eastAsia="宋体" w:hAnsi="宋体" w:cs="宋体"/>
          <w:color w:val="222222"/>
          <w:kern w:val="0"/>
          <w:sz w:val="24"/>
          <w:szCs w:val="24"/>
        </w:rPr>
      </w:pPr>
    </w:p>
    <w:p w14:paraId="527818BD" w14:textId="77777777" w:rsidR="007B746E" w:rsidRDefault="007B746E" w:rsidP="007B746E">
      <w:r>
        <w:rPr>
          <w:noProof/>
        </w:rPr>
        <w:drawing>
          <wp:inline distT="0" distB="0" distL="0" distR="0" wp14:anchorId="60994430" wp14:editId="72D9DA06">
            <wp:extent cx="5273602" cy="2598516"/>
            <wp:effectExtent l="0" t="0" r="381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4979" b="11106"/>
                    <a:stretch/>
                  </pic:blipFill>
                  <pic:spPr bwMode="auto">
                    <a:xfrm>
                      <a:off x="0" y="0"/>
                      <a:ext cx="5274310" cy="2598865"/>
                    </a:xfrm>
                    <a:prstGeom prst="rect">
                      <a:avLst/>
                    </a:prstGeom>
                    <a:ln>
                      <a:noFill/>
                    </a:ln>
                    <a:extLst>
                      <a:ext uri="{53640926-AAD7-44D8-BBD7-CCE9431645EC}">
                        <a14:shadowObscured xmlns:a14="http://schemas.microsoft.com/office/drawing/2010/main"/>
                      </a:ext>
                    </a:extLst>
                  </pic:spPr>
                </pic:pic>
              </a:graphicData>
            </a:graphic>
          </wp:inline>
        </w:drawing>
      </w:r>
    </w:p>
    <w:p w14:paraId="6459F368" w14:textId="77777777" w:rsidR="007B746E" w:rsidRDefault="007B746E" w:rsidP="007B746E">
      <w:pPr>
        <w:jc w:val="center"/>
      </w:pPr>
      <w:r>
        <w:rPr>
          <w:rFonts w:hint="eastAsia"/>
        </w:rPr>
        <w:t>项目化教学内容</w:t>
      </w:r>
    </w:p>
    <w:p w14:paraId="69DBDA6F" w14:textId="77777777" w:rsidR="007B746E" w:rsidRDefault="007B746E" w:rsidP="007B746E"/>
    <w:p w14:paraId="3257C59E" w14:textId="77777777" w:rsidR="007B746E" w:rsidRDefault="007B746E" w:rsidP="007B746E">
      <w:pPr>
        <w:jc w:val="center"/>
      </w:pPr>
      <w:r>
        <w:rPr>
          <w:noProof/>
        </w:rPr>
        <w:lastRenderedPageBreak/>
        <w:drawing>
          <wp:inline distT="0" distB="0" distL="0" distR="0" wp14:anchorId="2A8E0A4C" wp14:editId="262DD1AA">
            <wp:extent cx="4232171" cy="8469202"/>
            <wp:effectExtent l="0" t="0" r="0"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59896" cy="8524685"/>
                    </a:xfrm>
                    <a:prstGeom prst="rect">
                      <a:avLst/>
                    </a:prstGeom>
                    <a:noFill/>
                    <a:ln>
                      <a:noFill/>
                    </a:ln>
                  </pic:spPr>
                </pic:pic>
              </a:graphicData>
            </a:graphic>
          </wp:inline>
        </w:drawing>
      </w:r>
    </w:p>
    <w:p w14:paraId="6C450A73" w14:textId="77777777" w:rsidR="007B746E" w:rsidRDefault="007B746E" w:rsidP="007B746E">
      <w:pPr>
        <w:jc w:val="center"/>
      </w:pPr>
      <w:r>
        <w:rPr>
          <w:rFonts w:hint="eastAsia"/>
        </w:rPr>
        <w:t>项目化教学授课计划</w:t>
      </w:r>
    </w:p>
    <w:p w14:paraId="2FAEC5A1" w14:textId="77777777" w:rsidR="007B746E" w:rsidRPr="00F77D38" w:rsidRDefault="00F77D38" w:rsidP="00F77D38">
      <w:pPr>
        <w:widowControl/>
        <w:spacing w:line="360" w:lineRule="auto"/>
        <w:ind w:firstLineChars="200" w:firstLine="480"/>
        <w:jc w:val="left"/>
        <w:rPr>
          <w:rFonts w:ascii="宋体" w:eastAsia="宋体" w:hAnsi="宋体" w:cs="宋体"/>
          <w:color w:val="222222"/>
          <w:kern w:val="0"/>
          <w:sz w:val="24"/>
          <w:szCs w:val="24"/>
        </w:rPr>
      </w:pPr>
      <w:r w:rsidRPr="00F77D38">
        <w:rPr>
          <w:rFonts w:ascii="宋体" w:eastAsia="宋体" w:hAnsi="宋体" w:cs="宋体" w:hint="eastAsia"/>
          <w:color w:val="222222"/>
          <w:kern w:val="0"/>
          <w:sz w:val="24"/>
          <w:szCs w:val="24"/>
        </w:rPr>
        <w:lastRenderedPageBreak/>
        <w:t>混编教学团队共同给工业互联网方向学生介绍工业互联网产业发展及就业前景，使同学们树立正确的工业互联网学习观。</w:t>
      </w:r>
      <w:r w:rsidR="0080294A" w:rsidRPr="00F77D38">
        <w:rPr>
          <w:rFonts w:ascii="宋体" w:eastAsia="宋体" w:hAnsi="宋体" w:cs="宋体" w:hint="eastAsia"/>
          <w:color w:val="222222"/>
          <w:kern w:val="0"/>
          <w:sz w:val="24"/>
          <w:szCs w:val="24"/>
        </w:rPr>
        <w:t>徐工信息</w:t>
      </w:r>
      <w:r w:rsidR="000D67E5" w:rsidRPr="00F77D38">
        <w:rPr>
          <w:rFonts w:ascii="宋体" w:eastAsia="宋体" w:hAnsi="宋体" w:cs="宋体" w:hint="eastAsia"/>
          <w:color w:val="222222"/>
          <w:kern w:val="0"/>
          <w:sz w:val="24"/>
          <w:szCs w:val="24"/>
        </w:rPr>
        <w:t>提供专业的人力资源团队，提供企业特色的职业素质培养。</w:t>
      </w:r>
      <w:r w:rsidR="0080294A" w:rsidRPr="00F77D38">
        <w:rPr>
          <w:rFonts w:ascii="宋体" w:eastAsia="宋体" w:hAnsi="宋体" w:cs="宋体" w:hint="eastAsia"/>
          <w:color w:val="222222"/>
          <w:kern w:val="0"/>
          <w:sz w:val="24"/>
          <w:szCs w:val="24"/>
        </w:rPr>
        <w:t>为工业互联网方向学生提供就业推荐服务，每年组织至少两场专场招聘会，吸收复合型、高素质学生进入徐工信息或产业上下游企业从事工业互联网开发、实施与运维工作。</w:t>
      </w:r>
    </w:p>
    <w:p w14:paraId="65E97739" w14:textId="77777777" w:rsidR="005A611B" w:rsidRDefault="005A611B" w:rsidP="005A611B">
      <w:pPr>
        <w:pStyle w:val="2"/>
      </w:pPr>
      <w:r>
        <w:rPr>
          <w:rFonts w:hint="eastAsia"/>
        </w:rPr>
        <w:t>3.师资培养</w:t>
      </w:r>
    </w:p>
    <w:p w14:paraId="488FAB62" w14:textId="77777777" w:rsidR="00867460" w:rsidRPr="00F77D38" w:rsidRDefault="00867460" w:rsidP="00F77D38">
      <w:pPr>
        <w:widowControl/>
        <w:spacing w:line="360" w:lineRule="auto"/>
        <w:ind w:firstLineChars="200" w:firstLine="480"/>
        <w:jc w:val="left"/>
        <w:rPr>
          <w:rFonts w:ascii="宋体" w:eastAsia="宋体" w:hAnsi="宋体" w:cs="宋体"/>
          <w:color w:val="222222"/>
          <w:kern w:val="0"/>
          <w:sz w:val="24"/>
          <w:szCs w:val="24"/>
        </w:rPr>
      </w:pPr>
      <w:r w:rsidRPr="00F77D38">
        <w:rPr>
          <w:rFonts w:ascii="宋体" w:eastAsia="宋体" w:hAnsi="宋体" w:cs="宋体" w:hint="eastAsia"/>
          <w:color w:val="222222"/>
          <w:kern w:val="0"/>
          <w:sz w:val="24"/>
          <w:szCs w:val="24"/>
        </w:rPr>
        <w:t>学院委派张锦辉、汤东阳两位老师2021年上半年赴徐工信息进行企业实践，熟悉汉云平台、工业互联网网络协议、工业互联网实施与运维。两位老师在企业中参与项目需求分析、设计、研发，走进徐工信息的客户（晨光 等），了解企业在工业数字化上的真实需求，为后期教学和科研以及学生就业指明方向。</w:t>
      </w:r>
    </w:p>
    <w:p w14:paraId="25A131BE" w14:textId="77777777" w:rsidR="00F83811" w:rsidRDefault="00092AD4" w:rsidP="009D1AAA">
      <w:pPr>
        <w:pStyle w:val="1"/>
      </w:pPr>
      <w:r>
        <w:rPr>
          <w:rFonts w:hint="eastAsia"/>
        </w:rPr>
        <w:t>五、助推企业发展情况</w:t>
      </w:r>
    </w:p>
    <w:p w14:paraId="33FE0F87" w14:textId="77777777" w:rsidR="00894E9B" w:rsidRPr="00F77D38" w:rsidRDefault="00894E9B" w:rsidP="00F77D38">
      <w:pPr>
        <w:widowControl/>
        <w:spacing w:line="360" w:lineRule="auto"/>
        <w:ind w:firstLineChars="200" w:firstLine="480"/>
        <w:jc w:val="left"/>
        <w:rPr>
          <w:rFonts w:ascii="宋体" w:eastAsia="宋体" w:hAnsi="宋体" w:cs="宋体"/>
          <w:color w:val="222222"/>
          <w:kern w:val="0"/>
          <w:sz w:val="24"/>
          <w:szCs w:val="24"/>
        </w:rPr>
      </w:pPr>
      <w:r w:rsidRPr="00F77D38">
        <w:rPr>
          <w:rFonts w:ascii="宋体" w:eastAsia="宋体" w:hAnsi="宋体" w:cs="宋体" w:hint="eastAsia"/>
          <w:color w:val="222222"/>
          <w:kern w:val="0"/>
          <w:sz w:val="24"/>
          <w:szCs w:val="24"/>
        </w:rPr>
        <w:t>徐工信息与校方共同申请成为国家工业互联网产业联盟实训基地，共同承接产业培训，扩大学校和徐工信息在产业的影响。</w:t>
      </w:r>
      <w:r w:rsidR="0080294A" w:rsidRPr="00F77D38">
        <w:rPr>
          <w:rFonts w:ascii="宋体" w:eastAsia="宋体" w:hAnsi="宋体" w:cs="宋体" w:hint="eastAsia"/>
          <w:color w:val="222222"/>
          <w:kern w:val="0"/>
          <w:sz w:val="24"/>
          <w:szCs w:val="24"/>
        </w:rPr>
        <w:t>校方助力汉云工业互联网平台生态发展，协助企业接待生态伙伴参观，助力汉云和伙伴同成长。</w:t>
      </w:r>
    </w:p>
    <w:p w14:paraId="34A68F27" w14:textId="77777777" w:rsidR="00894E9B" w:rsidRPr="00F77D38" w:rsidRDefault="00894E9B" w:rsidP="00F77D38">
      <w:pPr>
        <w:widowControl/>
        <w:spacing w:line="360" w:lineRule="auto"/>
        <w:ind w:firstLineChars="200" w:firstLine="480"/>
        <w:jc w:val="left"/>
        <w:rPr>
          <w:rFonts w:ascii="宋体" w:eastAsia="宋体" w:hAnsi="宋体" w:cs="宋体"/>
          <w:color w:val="222222"/>
          <w:kern w:val="0"/>
          <w:sz w:val="24"/>
          <w:szCs w:val="24"/>
        </w:rPr>
      </w:pPr>
      <w:r w:rsidRPr="00F77D38">
        <w:rPr>
          <w:rFonts w:ascii="宋体" w:eastAsia="宋体" w:hAnsi="宋体" w:cs="宋体" w:hint="eastAsia"/>
          <w:color w:val="222222"/>
          <w:kern w:val="0"/>
          <w:sz w:val="24"/>
          <w:szCs w:val="24"/>
        </w:rPr>
        <w:t>徐工信息是我校工业互联网实习基地，每年将接收20名左右学生去公司进行工业互联网平台开发、APP开发实习，优秀的学生毕业后可直接进入徐工信息从事工业互联网开发工作，补充徐工信息紧缺的工业互联网复合型、高素质人才。</w:t>
      </w:r>
    </w:p>
    <w:p w14:paraId="333336B7" w14:textId="77777777" w:rsidR="001F6A16" w:rsidRPr="001F6A16" w:rsidRDefault="001F6A16" w:rsidP="001F6A16">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通过校企合作，</w:t>
      </w:r>
      <w:r w:rsidRPr="001F6A16">
        <w:rPr>
          <w:rFonts w:ascii="宋体" w:eastAsia="宋体" w:hAnsi="宋体" w:cs="宋体"/>
          <w:color w:val="222222"/>
          <w:kern w:val="0"/>
          <w:sz w:val="24"/>
          <w:szCs w:val="24"/>
        </w:rPr>
        <w:t>能够将预研的成果应用到徐工</w:t>
      </w:r>
      <w:r>
        <w:rPr>
          <w:rFonts w:ascii="宋体" w:eastAsia="宋体" w:hAnsi="宋体" w:cs="宋体" w:hint="eastAsia"/>
          <w:color w:val="222222"/>
          <w:kern w:val="0"/>
          <w:sz w:val="24"/>
          <w:szCs w:val="24"/>
        </w:rPr>
        <w:t>信息</w:t>
      </w:r>
      <w:r w:rsidRPr="001F6A16">
        <w:rPr>
          <w:rFonts w:ascii="宋体" w:eastAsia="宋体" w:hAnsi="宋体" w:cs="宋体"/>
          <w:color w:val="222222"/>
          <w:kern w:val="0"/>
          <w:sz w:val="24"/>
          <w:szCs w:val="24"/>
        </w:rPr>
        <w:t>的产品中，使原先因成本而放弃的一些技术预研工作能够获得落地和实现的机会，并反哺</w:t>
      </w:r>
      <w:r>
        <w:rPr>
          <w:rFonts w:ascii="宋体" w:eastAsia="宋体" w:hAnsi="宋体" w:cs="宋体" w:hint="eastAsia"/>
          <w:color w:val="222222"/>
          <w:kern w:val="0"/>
          <w:sz w:val="24"/>
          <w:szCs w:val="24"/>
        </w:rPr>
        <w:t>企业</w:t>
      </w:r>
      <w:r w:rsidRPr="001F6A16">
        <w:rPr>
          <w:rFonts w:ascii="宋体" w:eastAsia="宋体" w:hAnsi="宋体" w:cs="宋体"/>
          <w:color w:val="222222"/>
          <w:kern w:val="0"/>
          <w:sz w:val="24"/>
          <w:szCs w:val="24"/>
        </w:rPr>
        <w:t>主营业务产品，进一步提升产品竞争力。</w:t>
      </w:r>
    </w:p>
    <w:p w14:paraId="4EC6D6D5" w14:textId="77777777" w:rsidR="001F6A16" w:rsidRDefault="001F6A16" w:rsidP="001F6A16">
      <w:pPr>
        <w:widowControl/>
        <w:spacing w:line="360" w:lineRule="auto"/>
        <w:ind w:firstLineChars="200" w:firstLine="480"/>
        <w:jc w:val="left"/>
        <w:rPr>
          <w:rFonts w:ascii="宋体" w:eastAsia="宋体" w:hAnsi="宋体" w:cs="宋体"/>
          <w:color w:val="222222"/>
          <w:kern w:val="0"/>
          <w:sz w:val="24"/>
          <w:szCs w:val="24"/>
        </w:rPr>
      </w:pPr>
      <w:r w:rsidRPr="001F6A16">
        <w:rPr>
          <w:rFonts w:ascii="宋体" w:eastAsia="宋体" w:hAnsi="宋体" w:cs="宋体" w:hint="eastAsia"/>
          <w:color w:val="222222"/>
          <w:kern w:val="0"/>
          <w:sz w:val="24"/>
          <w:szCs w:val="24"/>
        </w:rPr>
        <w:t>双方共同开发教育资源，建成合作共建的标杆，借助学校在教育行业的影响力，进一步扩大</w:t>
      </w:r>
      <w:r>
        <w:rPr>
          <w:rFonts w:ascii="宋体" w:eastAsia="宋体" w:hAnsi="宋体" w:cs="宋体" w:hint="eastAsia"/>
          <w:color w:val="222222"/>
          <w:kern w:val="0"/>
          <w:sz w:val="24"/>
          <w:szCs w:val="24"/>
        </w:rPr>
        <w:t>徐工信息</w:t>
      </w:r>
      <w:r w:rsidRPr="001F6A16">
        <w:rPr>
          <w:rFonts w:ascii="宋体" w:eastAsia="宋体" w:hAnsi="宋体" w:cs="宋体" w:hint="eastAsia"/>
          <w:color w:val="222222"/>
          <w:kern w:val="0"/>
          <w:sz w:val="24"/>
          <w:szCs w:val="24"/>
        </w:rPr>
        <w:t>在教育行业中的影响力。</w:t>
      </w:r>
    </w:p>
    <w:p w14:paraId="7039E6EF" w14:textId="77777777" w:rsidR="00F83811" w:rsidRDefault="00092AD4" w:rsidP="009D1AAA">
      <w:pPr>
        <w:pStyle w:val="1"/>
      </w:pPr>
      <w:r>
        <w:rPr>
          <w:rFonts w:hint="eastAsia"/>
        </w:rPr>
        <w:lastRenderedPageBreak/>
        <w:t>六、服务地方</w:t>
      </w:r>
    </w:p>
    <w:p w14:paraId="785D5CB3" w14:textId="77777777" w:rsidR="00F83811" w:rsidRDefault="00092AD4" w:rsidP="001F6A16">
      <w:pPr>
        <w:widowControl/>
        <w:spacing w:line="360" w:lineRule="auto"/>
        <w:ind w:firstLineChars="200" w:firstLine="480"/>
        <w:jc w:val="left"/>
        <w:rPr>
          <w:rFonts w:ascii="宋体" w:eastAsia="宋体" w:hAnsi="宋体" w:cs="宋体"/>
          <w:color w:val="222222"/>
          <w:kern w:val="0"/>
          <w:sz w:val="24"/>
          <w:szCs w:val="24"/>
        </w:rPr>
      </w:pPr>
      <w:r w:rsidRPr="001F6A16">
        <w:rPr>
          <w:rFonts w:ascii="宋体" w:eastAsia="宋体" w:hAnsi="宋体" w:cs="宋体" w:hint="eastAsia"/>
          <w:color w:val="222222"/>
          <w:kern w:val="0"/>
          <w:sz w:val="24"/>
          <w:szCs w:val="24"/>
        </w:rPr>
        <w:t>在做好人才培养的同时，非常重视为社会和企业开展教育培训服务、技术服务。在</w:t>
      </w:r>
      <w:r w:rsidR="00392E5C">
        <w:rPr>
          <w:rFonts w:ascii="宋体" w:eastAsia="宋体" w:hAnsi="宋体" w:cs="宋体"/>
          <w:color w:val="222222"/>
          <w:kern w:val="0"/>
          <w:sz w:val="24"/>
          <w:szCs w:val="24"/>
        </w:rPr>
        <w:t>工业互联网</w:t>
      </w:r>
      <w:r w:rsidR="001F6A16" w:rsidRPr="00095188">
        <w:rPr>
          <w:rFonts w:ascii="宋体" w:eastAsia="宋体" w:hAnsi="宋体" w:cs="宋体"/>
          <w:color w:val="222222"/>
          <w:kern w:val="0"/>
          <w:sz w:val="24"/>
          <w:szCs w:val="24"/>
        </w:rPr>
        <w:t>实训台实训室</w:t>
      </w:r>
      <w:r w:rsidRPr="001F6A16">
        <w:rPr>
          <w:rFonts w:ascii="宋体" w:eastAsia="宋体" w:hAnsi="宋体" w:cs="宋体" w:hint="eastAsia"/>
          <w:color w:val="222222"/>
          <w:kern w:val="0"/>
          <w:sz w:val="24"/>
          <w:szCs w:val="24"/>
        </w:rPr>
        <w:t>年度上课人次天，以2000人次天／年为目标。</w:t>
      </w:r>
    </w:p>
    <w:p w14:paraId="30BA453A" w14:textId="77777777" w:rsidR="000E35DC" w:rsidRDefault="000E35DC" w:rsidP="000E35DC">
      <w:pPr>
        <w:widowControl/>
        <w:spacing w:line="360" w:lineRule="auto"/>
        <w:ind w:firstLineChars="200" w:firstLine="480"/>
        <w:jc w:val="left"/>
        <w:rPr>
          <w:rFonts w:ascii="宋体" w:eastAsia="宋体" w:hAnsi="宋体" w:cs="宋体"/>
          <w:color w:val="222222"/>
          <w:kern w:val="0"/>
          <w:sz w:val="24"/>
          <w:szCs w:val="24"/>
        </w:rPr>
      </w:pPr>
      <w:r w:rsidRPr="000E35DC">
        <w:rPr>
          <w:rFonts w:ascii="宋体" w:eastAsia="宋体" w:hAnsi="宋体" w:cs="宋体" w:hint="eastAsia"/>
          <w:color w:val="222222"/>
          <w:kern w:val="0"/>
          <w:sz w:val="24"/>
          <w:szCs w:val="24"/>
        </w:rPr>
        <w:t>双方共同开展社会服务，</w:t>
      </w:r>
      <w:r>
        <w:rPr>
          <w:rFonts w:ascii="宋体" w:eastAsia="宋体" w:hAnsi="宋体" w:cs="宋体" w:hint="eastAsia"/>
          <w:color w:val="222222"/>
          <w:kern w:val="0"/>
          <w:sz w:val="24"/>
          <w:szCs w:val="24"/>
        </w:rPr>
        <w:t>共建项目工作室、深入开展项目合作</w:t>
      </w:r>
      <w:r w:rsidRPr="000E35DC">
        <w:rPr>
          <w:rFonts w:ascii="宋体" w:eastAsia="宋体" w:hAnsi="宋体" w:cs="宋体" w:hint="eastAsia"/>
          <w:color w:val="222222"/>
          <w:kern w:val="0"/>
          <w:sz w:val="24"/>
          <w:szCs w:val="24"/>
        </w:rPr>
        <w:t>。</w:t>
      </w:r>
    </w:p>
    <w:p w14:paraId="62C7B852" w14:textId="77777777" w:rsidR="00F83811" w:rsidRDefault="00092AD4" w:rsidP="009D1AAA">
      <w:pPr>
        <w:pStyle w:val="1"/>
      </w:pPr>
      <w:r>
        <w:rPr>
          <w:rFonts w:hint="eastAsia"/>
        </w:rPr>
        <w:t>七、保障体系</w:t>
      </w:r>
    </w:p>
    <w:p w14:paraId="22F70A04" w14:textId="77777777" w:rsidR="00F83811" w:rsidRDefault="001F6A16" w:rsidP="001F6A16">
      <w:pPr>
        <w:widowControl/>
        <w:spacing w:line="360" w:lineRule="auto"/>
        <w:ind w:firstLineChars="200" w:firstLine="480"/>
        <w:jc w:val="left"/>
        <w:rPr>
          <w:rFonts w:ascii="宋体" w:eastAsia="宋体" w:hAnsi="宋体" w:cs="宋体"/>
          <w:color w:val="222222"/>
          <w:kern w:val="0"/>
          <w:sz w:val="24"/>
          <w:szCs w:val="24"/>
        </w:rPr>
      </w:pPr>
      <w:r w:rsidRPr="001F6A16">
        <w:rPr>
          <w:rFonts w:ascii="宋体" w:eastAsia="宋体" w:hAnsi="宋体" w:cs="宋体"/>
          <w:color w:val="222222"/>
          <w:kern w:val="0"/>
          <w:sz w:val="24"/>
          <w:szCs w:val="24"/>
        </w:rPr>
        <w:t>徐工</w:t>
      </w:r>
      <w:r>
        <w:rPr>
          <w:rFonts w:ascii="宋体" w:eastAsia="宋体" w:hAnsi="宋体" w:cs="宋体" w:hint="eastAsia"/>
          <w:color w:val="222222"/>
          <w:kern w:val="0"/>
          <w:sz w:val="24"/>
          <w:szCs w:val="24"/>
        </w:rPr>
        <w:t>信息</w:t>
      </w:r>
      <w:r w:rsidR="00092AD4" w:rsidRPr="001F6A16">
        <w:rPr>
          <w:rFonts w:ascii="宋体" w:eastAsia="宋体" w:hAnsi="宋体" w:cs="宋体" w:hint="eastAsia"/>
          <w:color w:val="222222"/>
          <w:kern w:val="0"/>
          <w:sz w:val="24"/>
          <w:szCs w:val="24"/>
        </w:rPr>
        <w:t>与我校签署战略合作协议，明确合作愿景及双方职责。学校保证人才培养质量，保证企业用人的优选权，为企业提供培训、技术等方面的支持。企业保证在设备、场地等条件上的支持及人员的支持，保证学生实训任务的安排。</w:t>
      </w:r>
    </w:p>
    <w:p w14:paraId="3874664B" w14:textId="77777777" w:rsidR="00F83811" w:rsidRDefault="00092AD4" w:rsidP="009D1AAA">
      <w:pPr>
        <w:pStyle w:val="1"/>
      </w:pPr>
      <w:r>
        <w:rPr>
          <w:rFonts w:hint="eastAsia"/>
        </w:rPr>
        <w:t>八、问题与展望</w:t>
      </w:r>
    </w:p>
    <w:p w14:paraId="648514C0" w14:textId="77777777" w:rsidR="000E35DC" w:rsidRPr="000E35DC" w:rsidRDefault="00092AD4" w:rsidP="000E35DC">
      <w:pPr>
        <w:widowControl/>
        <w:spacing w:line="360" w:lineRule="auto"/>
        <w:ind w:firstLineChars="200" w:firstLine="480"/>
        <w:jc w:val="left"/>
        <w:rPr>
          <w:rFonts w:ascii="宋体" w:eastAsia="宋体" w:hAnsi="宋体" w:cs="宋体"/>
          <w:color w:val="222222"/>
          <w:kern w:val="0"/>
          <w:sz w:val="24"/>
          <w:szCs w:val="24"/>
        </w:rPr>
      </w:pPr>
      <w:r w:rsidRPr="000E35DC">
        <w:rPr>
          <w:rFonts w:ascii="宋体" w:eastAsia="宋体" w:hAnsi="宋体" w:cs="宋体" w:hint="eastAsia"/>
          <w:color w:val="222222"/>
          <w:kern w:val="0"/>
          <w:sz w:val="24"/>
          <w:szCs w:val="24"/>
        </w:rPr>
        <w:t>为企业输送可用的人才以及科研成果是高校在产业升级中必须肩负的使命。南京工业职业技术</w:t>
      </w:r>
      <w:r w:rsidR="000E35DC">
        <w:rPr>
          <w:rFonts w:ascii="宋体" w:eastAsia="宋体" w:hAnsi="宋体" w:cs="宋体" w:hint="eastAsia"/>
          <w:color w:val="222222"/>
          <w:kern w:val="0"/>
          <w:sz w:val="24"/>
          <w:szCs w:val="24"/>
        </w:rPr>
        <w:t>大学</w:t>
      </w:r>
      <w:r w:rsidRPr="000E35DC">
        <w:rPr>
          <w:rFonts w:ascii="宋体" w:eastAsia="宋体" w:hAnsi="宋体" w:cs="宋体" w:hint="eastAsia"/>
          <w:color w:val="222222"/>
          <w:kern w:val="0"/>
          <w:sz w:val="24"/>
          <w:szCs w:val="24"/>
        </w:rPr>
        <w:t>与</w:t>
      </w:r>
      <w:r w:rsidR="000E35DC">
        <w:rPr>
          <w:rFonts w:ascii="宋体" w:eastAsia="宋体" w:hAnsi="宋体" w:cs="宋体" w:hint="eastAsia"/>
          <w:color w:val="222222"/>
          <w:kern w:val="0"/>
          <w:sz w:val="24"/>
          <w:szCs w:val="24"/>
        </w:rPr>
        <w:t>徐工信息共建“</w:t>
      </w:r>
      <w:r w:rsidR="00392E5C">
        <w:rPr>
          <w:rFonts w:ascii="宋体" w:eastAsia="宋体" w:hAnsi="宋体" w:cs="宋体" w:hint="eastAsia"/>
          <w:color w:val="222222"/>
          <w:kern w:val="0"/>
          <w:sz w:val="24"/>
          <w:szCs w:val="24"/>
        </w:rPr>
        <w:t>工业互联网</w:t>
      </w:r>
      <w:r w:rsidR="000E35DC">
        <w:rPr>
          <w:rFonts w:ascii="宋体" w:eastAsia="宋体" w:hAnsi="宋体" w:cs="宋体" w:hint="eastAsia"/>
          <w:color w:val="222222"/>
          <w:kern w:val="0"/>
          <w:sz w:val="24"/>
          <w:szCs w:val="24"/>
        </w:rPr>
        <w:t>技术工程中心”</w:t>
      </w:r>
      <w:r w:rsidR="002C64A4">
        <w:rPr>
          <w:rFonts w:ascii="宋体" w:eastAsia="宋体" w:hAnsi="宋体" w:cs="宋体" w:hint="eastAsia"/>
          <w:color w:val="222222"/>
          <w:kern w:val="0"/>
          <w:sz w:val="24"/>
          <w:szCs w:val="24"/>
        </w:rPr>
        <w:t>“工业互联网实训基地”</w:t>
      </w:r>
      <w:r w:rsidRPr="000E35DC">
        <w:rPr>
          <w:rFonts w:ascii="宋体" w:eastAsia="宋体" w:hAnsi="宋体" w:cs="宋体" w:hint="eastAsia"/>
          <w:color w:val="222222"/>
          <w:kern w:val="0"/>
          <w:sz w:val="24"/>
          <w:szCs w:val="24"/>
        </w:rPr>
        <w:t>，可为</w:t>
      </w:r>
      <w:r w:rsidR="000E35DC">
        <w:rPr>
          <w:rFonts w:ascii="宋体" w:eastAsia="宋体" w:hAnsi="宋体" w:cs="宋体" w:hint="eastAsia"/>
          <w:color w:val="222222"/>
          <w:kern w:val="0"/>
          <w:sz w:val="24"/>
          <w:szCs w:val="24"/>
        </w:rPr>
        <w:t>区域传统制造业的</w:t>
      </w:r>
      <w:r w:rsidRPr="000E35DC">
        <w:rPr>
          <w:rFonts w:ascii="宋体" w:eastAsia="宋体" w:hAnsi="宋体" w:cs="宋体" w:hint="eastAsia"/>
          <w:color w:val="222222"/>
          <w:kern w:val="0"/>
          <w:sz w:val="24"/>
          <w:szCs w:val="24"/>
        </w:rPr>
        <w:t>技术产业升级</w:t>
      </w:r>
      <w:r w:rsidR="000E35DC">
        <w:rPr>
          <w:rFonts w:ascii="宋体" w:eastAsia="宋体" w:hAnsi="宋体" w:cs="宋体" w:hint="eastAsia"/>
          <w:color w:val="222222"/>
          <w:kern w:val="0"/>
          <w:sz w:val="24"/>
          <w:szCs w:val="24"/>
        </w:rPr>
        <w:t>提供更多的急需人才。</w:t>
      </w:r>
    </w:p>
    <w:p w14:paraId="6079EADB" w14:textId="77777777" w:rsidR="00F00BFD" w:rsidRPr="001F6A16" w:rsidRDefault="00F00BFD" w:rsidP="00F00BFD">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下一步</w:t>
      </w:r>
      <w:r w:rsidRPr="001F6A16">
        <w:rPr>
          <w:rFonts w:ascii="宋体" w:eastAsia="宋体" w:hAnsi="宋体" w:cs="宋体"/>
          <w:color w:val="222222"/>
          <w:kern w:val="0"/>
          <w:sz w:val="24"/>
          <w:szCs w:val="24"/>
        </w:rPr>
        <w:t>，</w:t>
      </w:r>
      <w:r>
        <w:rPr>
          <w:rFonts w:ascii="宋体" w:eastAsia="宋体" w:hAnsi="宋体" w:cs="宋体" w:hint="eastAsia"/>
          <w:color w:val="222222"/>
          <w:kern w:val="0"/>
          <w:sz w:val="24"/>
          <w:szCs w:val="24"/>
        </w:rPr>
        <w:t>双方将进一步加快推进合作，</w:t>
      </w:r>
      <w:r w:rsidRPr="001F6A16">
        <w:rPr>
          <w:rFonts w:ascii="宋体" w:eastAsia="宋体" w:hAnsi="宋体" w:cs="宋体"/>
          <w:color w:val="222222"/>
          <w:kern w:val="0"/>
          <w:sz w:val="24"/>
          <w:szCs w:val="24"/>
        </w:rPr>
        <w:t>主要</w:t>
      </w:r>
      <w:r>
        <w:rPr>
          <w:rFonts w:ascii="宋体" w:eastAsia="宋体" w:hAnsi="宋体" w:cs="宋体" w:hint="eastAsia"/>
          <w:color w:val="222222"/>
          <w:kern w:val="0"/>
          <w:sz w:val="24"/>
          <w:szCs w:val="24"/>
        </w:rPr>
        <w:t>包括</w:t>
      </w:r>
      <w:r w:rsidRPr="001F6A16">
        <w:rPr>
          <w:rFonts w:ascii="宋体" w:eastAsia="宋体" w:hAnsi="宋体" w:cs="宋体"/>
          <w:color w:val="222222"/>
          <w:kern w:val="0"/>
          <w:sz w:val="24"/>
          <w:szCs w:val="24"/>
        </w:rPr>
        <w:t>：</w:t>
      </w:r>
    </w:p>
    <w:p w14:paraId="4033BCFC" w14:textId="77777777" w:rsidR="00F00BFD" w:rsidRPr="000E35DC" w:rsidRDefault="000D67E5" w:rsidP="00F00BFD">
      <w:pPr>
        <w:pStyle w:val="a6"/>
        <w:numPr>
          <w:ilvl w:val="0"/>
          <w:numId w:val="7"/>
        </w:numPr>
        <w:spacing w:line="360" w:lineRule="auto"/>
        <w:ind w:firstLineChars="0"/>
        <w:jc w:val="left"/>
        <w:rPr>
          <w:color w:val="222222"/>
        </w:rPr>
      </w:pPr>
      <w:bookmarkStart w:id="2" w:name="_Hlk45183792"/>
      <w:r>
        <w:rPr>
          <w:rFonts w:hint="eastAsia"/>
          <w:color w:val="222222"/>
        </w:rPr>
        <w:t>高质量人才</w:t>
      </w:r>
      <w:r w:rsidR="00F00BFD" w:rsidRPr="000E35DC">
        <w:rPr>
          <w:rFonts w:hint="eastAsia"/>
          <w:color w:val="222222"/>
        </w:rPr>
        <w:t>培养</w:t>
      </w:r>
    </w:p>
    <w:p w14:paraId="1BE5D8D4" w14:textId="77777777" w:rsidR="00F00BFD" w:rsidRDefault="00F00BFD" w:rsidP="00F00BFD">
      <w:pPr>
        <w:widowControl/>
        <w:spacing w:line="360" w:lineRule="auto"/>
        <w:ind w:firstLineChars="200" w:firstLine="480"/>
        <w:jc w:val="left"/>
        <w:rPr>
          <w:rFonts w:ascii="宋体" w:eastAsia="宋体" w:hAnsi="宋体" w:cs="宋体"/>
          <w:color w:val="222222"/>
          <w:kern w:val="0"/>
          <w:sz w:val="24"/>
          <w:szCs w:val="24"/>
        </w:rPr>
      </w:pPr>
      <w:r w:rsidRPr="000E35DC">
        <w:rPr>
          <w:rFonts w:ascii="宋体" w:eastAsia="宋体" w:hAnsi="宋体" w:cs="宋体" w:hint="eastAsia"/>
          <w:color w:val="222222"/>
          <w:kern w:val="0"/>
          <w:sz w:val="24"/>
          <w:szCs w:val="24"/>
        </w:rPr>
        <w:t>软件工程（</w:t>
      </w:r>
      <w:r w:rsidR="00392E5C">
        <w:rPr>
          <w:rFonts w:ascii="宋体" w:eastAsia="宋体" w:hAnsi="宋体" w:cs="宋体" w:hint="eastAsia"/>
          <w:color w:val="222222"/>
          <w:kern w:val="0"/>
          <w:sz w:val="24"/>
          <w:szCs w:val="24"/>
        </w:rPr>
        <w:t>工业互联网</w:t>
      </w:r>
      <w:r w:rsidRPr="000E35DC">
        <w:rPr>
          <w:rFonts w:ascii="宋体" w:eastAsia="宋体" w:hAnsi="宋体" w:cs="宋体" w:hint="eastAsia"/>
          <w:color w:val="222222"/>
          <w:kern w:val="0"/>
          <w:sz w:val="24"/>
          <w:szCs w:val="24"/>
        </w:rPr>
        <w:t>方向）徐工信息班。徐工信息提供具体的项目软件需求并</w:t>
      </w:r>
      <w:r w:rsidRPr="000E35DC">
        <w:rPr>
          <w:rFonts w:ascii="宋体" w:eastAsia="宋体" w:hAnsi="宋体" w:cs="宋体"/>
          <w:color w:val="222222"/>
          <w:kern w:val="0"/>
          <w:sz w:val="24"/>
          <w:szCs w:val="24"/>
        </w:rPr>
        <w:t>安排</w:t>
      </w:r>
      <w:r w:rsidR="00392E5C">
        <w:rPr>
          <w:rFonts w:ascii="宋体" w:eastAsia="宋体" w:hAnsi="宋体" w:cs="宋体"/>
          <w:color w:val="222222"/>
          <w:kern w:val="0"/>
          <w:sz w:val="24"/>
          <w:szCs w:val="24"/>
        </w:rPr>
        <w:t>工业互联网</w:t>
      </w:r>
      <w:r w:rsidRPr="000E35DC">
        <w:rPr>
          <w:rFonts w:ascii="宋体" w:eastAsia="宋体" w:hAnsi="宋体" w:cs="宋体"/>
          <w:color w:val="222222"/>
          <w:kern w:val="0"/>
          <w:sz w:val="24"/>
          <w:szCs w:val="24"/>
        </w:rPr>
        <w:t>开发项目的开发人员</w:t>
      </w:r>
      <w:r w:rsidRPr="000E35DC">
        <w:rPr>
          <w:rFonts w:ascii="宋体" w:eastAsia="宋体" w:hAnsi="宋体" w:cs="宋体" w:hint="eastAsia"/>
          <w:color w:val="222222"/>
          <w:kern w:val="0"/>
          <w:sz w:val="24"/>
          <w:szCs w:val="24"/>
        </w:rPr>
        <w:t>作为</w:t>
      </w:r>
      <w:r w:rsidRPr="000E35DC">
        <w:rPr>
          <w:rFonts w:ascii="宋体" w:eastAsia="宋体" w:hAnsi="宋体" w:cs="宋体"/>
          <w:color w:val="222222"/>
          <w:kern w:val="0"/>
          <w:sz w:val="24"/>
          <w:szCs w:val="24"/>
        </w:rPr>
        <w:t>项目经理，从</w:t>
      </w:r>
      <w:r w:rsidRPr="000E35DC">
        <w:rPr>
          <w:rFonts w:ascii="宋体" w:eastAsia="宋体" w:hAnsi="宋体" w:cs="宋体" w:hint="eastAsia"/>
          <w:color w:val="222222"/>
          <w:kern w:val="0"/>
          <w:sz w:val="24"/>
          <w:szCs w:val="24"/>
        </w:rPr>
        <w:t>在校</w:t>
      </w:r>
      <w:r w:rsidRPr="000E35DC">
        <w:rPr>
          <w:rFonts w:ascii="宋体" w:eastAsia="宋体" w:hAnsi="宋体" w:cs="宋体"/>
          <w:color w:val="222222"/>
          <w:kern w:val="0"/>
          <w:sz w:val="24"/>
          <w:szCs w:val="24"/>
        </w:rPr>
        <w:t>学生中以面试的形式选择</w:t>
      </w:r>
      <w:r w:rsidRPr="000E35DC">
        <w:rPr>
          <w:rFonts w:ascii="宋体" w:eastAsia="宋体" w:hAnsi="宋体" w:cs="宋体" w:hint="eastAsia"/>
          <w:color w:val="222222"/>
          <w:kern w:val="0"/>
          <w:sz w:val="24"/>
          <w:szCs w:val="24"/>
        </w:rPr>
        <w:t>3</w:t>
      </w:r>
      <w:r w:rsidRPr="000E35DC">
        <w:rPr>
          <w:rFonts w:ascii="宋体" w:eastAsia="宋体" w:hAnsi="宋体" w:cs="宋体"/>
          <w:color w:val="222222"/>
          <w:kern w:val="0"/>
          <w:sz w:val="24"/>
          <w:szCs w:val="24"/>
        </w:rPr>
        <w:t>0个符合要求的学生组成项目研发团队。将</w:t>
      </w:r>
      <w:r w:rsidRPr="000E35DC">
        <w:rPr>
          <w:rFonts w:ascii="宋体" w:eastAsia="宋体" w:hAnsi="宋体" w:cs="宋体" w:hint="eastAsia"/>
          <w:color w:val="222222"/>
          <w:kern w:val="0"/>
          <w:sz w:val="24"/>
          <w:szCs w:val="24"/>
        </w:rPr>
        <w:t>3</w:t>
      </w:r>
      <w:r w:rsidRPr="000E35DC">
        <w:rPr>
          <w:rFonts w:ascii="宋体" w:eastAsia="宋体" w:hAnsi="宋体" w:cs="宋体"/>
          <w:color w:val="222222"/>
          <w:kern w:val="0"/>
          <w:sz w:val="24"/>
          <w:szCs w:val="24"/>
        </w:rPr>
        <w:t>0名学生按照项目要求分成项目组，每个项目组配备一名徐工信息的项目经理，同时配备</w:t>
      </w:r>
      <w:r w:rsidRPr="000E35DC">
        <w:rPr>
          <w:rFonts w:ascii="宋体" w:eastAsia="宋体" w:hAnsi="宋体" w:cs="宋体" w:hint="eastAsia"/>
          <w:color w:val="222222"/>
          <w:kern w:val="0"/>
          <w:sz w:val="24"/>
          <w:szCs w:val="24"/>
        </w:rPr>
        <w:t>1-</w:t>
      </w:r>
      <w:r w:rsidRPr="000E35DC">
        <w:rPr>
          <w:rFonts w:ascii="宋体" w:eastAsia="宋体" w:hAnsi="宋体" w:cs="宋体"/>
          <w:color w:val="222222"/>
          <w:kern w:val="0"/>
          <w:sz w:val="24"/>
          <w:szCs w:val="24"/>
        </w:rPr>
        <w:t>2</w:t>
      </w:r>
      <w:r w:rsidRPr="000E35DC">
        <w:rPr>
          <w:rFonts w:ascii="宋体" w:eastAsia="宋体" w:hAnsi="宋体" w:cs="宋体" w:hint="eastAsia"/>
          <w:color w:val="222222"/>
          <w:kern w:val="0"/>
          <w:sz w:val="24"/>
          <w:szCs w:val="24"/>
        </w:rPr>
        <w:t>名</w:t>
      </w:r>
      <w:r w:rsidRPr="000E35DC">
        <w:rPr>
          <w:rFonts w:ascii="宋体" w:eastAsia="宋体" w:hAnsi="宋体" w:cs="宋体"/>
          <w:color w:val="222222"/>
          <w:kern w:val="0"/>
          <w:sz w:val="24"/>
          <w:szCs w:val="24"/>
        </w:rPr>
        <w:t>我方的授课老师。采用模拟项目开发的形式在一年内完成相应软件开发，项目</w:t>
      </w:r>
      <w:r w:rsidRPr="000E35DC">
        <w:rPr>
          <w:rFonts w:ascii="宋体" w:eastAsia="宋体" w:hAnsi="宋体" w:cs="宋体"/>
          <w:color w:val="222222"/>
          <w:kern w:val="0"/>
          <w:sz w:val="24"/>
          <w:szCs w:val="24"/>
        </w:rPr>
        <w:lastRenderedPageBreak/>
        <w:t>经理同时兼任项目组成员的导师，校内老师全程参与，以项目化教学的形式进行学生培养。培养社会IT公司所需要的专业人才。</w:t>
      </w:r>
      <w:bookmarkEnd w:id="2"/>
    </w:p>
    <w:p w14:paraId="5BBC0937" w14:textId="77777777" w:rsidR="000D67E5" w:rsidRPr="000D67E5" w:rsidRDefault="000D67E5" w:rsidP="000D67E5">
      <w:pPr>
        <w:widowControl/>
        <w:spacing w:line="360" w:lineRule="auto"/>
        <w:ind w:firstLineChars="200" w:firstLine="480"/>
        <w:jc w:val="left"/>
        <w:rPr>
          <w:rFonts w:ascii="宋体" w:eastAsia="宋体" w:hAnsi="宋体" w:cs="宋体"/>
          <w:color w:val="222222"/>
          <w:kern w:val="0"/>
          <w:sz w:val="24"/>
          <w:szCs w:val="24"/>
        </w:rPr>
      </w:pPr>
      <w:r w:rsidRPr="000D67E5">
        <w:rPr>
          <w:rFonts w:ascii="宋体" w:eastAsia="宋体" w:hAnsi="宋体" w:cs="宋体" w:hint="eastAsia"/>
          <w:color w:val="222222"/>
          <w:kern w:val="0"/>
          <w:sz w:val="24"/>
          <w:szCs w:val="24"/>
        </w:rPr>
        <w:t>依托产学研平台尤其是来源于真实市场需求的项目开发，将会明显提升学生的培养质量，更好的服务当地经济</w:t>
      </w:r>
    </w:p>
    <w:p w14:paraId="27B7E5B9" w14:textId="77777777" w:rsidR="00F00BFD" w:rsidRPr="000E35DC" w:rsidRDefault="00F00BFD" w:rsidP="00F00BFD">
      <w:pPr>
        <w:pStyle w:val="a6"/>
        <w:numPr>
          <w:ilvl w:val="0"/>
          <w:numId w:val="7"/>
        </w:numPr>
        <w:spacing w:line="360" w:lineRule="auto"/>
        <w:ind w:firstLineChars="0"/>
        <w:jc w:val="left"/>
        <w:rPr>
          <w:color w:val="222222"/>
        </w:rPr>
      </w:pPr>
      <w:r w:rsidRPr="000E35DC">
        <w:rPr>
          <w:rFonts w:hint="eastAsia"/>
          <w:color w:val="222222"/>
        </w:rPr>
        <w:t>项目合作</w:t>
      </w:r>
    </w:p>
    <w:p w14:paraId="54F4C0F9" w14:textId="77777777" w:rsidR="000D67E5" w:rsidRPr="000D67E5" w:rsidRDefault="00F00BFD" w:rsidP="000D67E5">
      <w:pPr>
        <w:widowControl/>
        <w:spacing w:line="360" w:lineRule="auto"/>
        <w:ind w:firstLineChars="200" w:firstLine="480"/>
        <w:jc w:val="left"/>
        <w:rPr>
          <w:rFonts w:ascii="宋体" w:eastAsia="宋体" w:hAnsi="宋体" w:cs="宋体"/>
          <w:color w:val="222222"/>
          <w:kern w:val="0"/>
          <w:sz w:val="24"/>
          <w:szCs w:val="24"/>
        </w:rPr>
      </w:pPr>
      <w:r w:rsidRPr="000E35DC">
        <w:rPr>
          <w:rFonts w:ascii="宋体" w:eastAsia="宋体" w:hAnsi="宋体" w:cs="宋体"/>
          <w:color w:val="222222"/>
          <w:kern w:val="0"/>
          <w:sz w:val="24"/>
          <w:szCs w:val="24"/>
        </w:rPr>
        <w:t>双方在联合申报国家基础建设项目、国家科技项目、省级实训基地方面展开全</w:t>
      </w:r>
      <w:r w:rsidRPr="000E35DC">
        <w:rPr>
          <w:rFonts w:ascii="宋体" w:eastAsia="宋体" w:hAnsi="宋体" w:cs="宋体" w:hint="eastAsia"/>
          <w:color w:val="222222"/>
          <w:kern w:val="0"/>
          <w:sz w:val="24"/>
          <w:szCs w:val="24"/>
        </w:rPr>
        <w:t>方位的合作。</w:t>
      </w:r>
      <w:r w:rsidR="000D67E5" w:rsidRPr="000D67E5">
        <w:rPr>
          <w:rFonts w:ascii="宋体" w:eastAsia="宋体" w:hAnsi="宋体" w:cs="宋体" w:hint="eastAsia"/>
          <w:color w:val="222222"/>
          <w:kern w:val="0"/>
          <w:sz w:val="24"/>
          <w:szCs w:val="24"/>
        </w:rPr>
        <w:t>双方将以国家级现代产业学院为建设标准，共同推进现代产业学院的持续发展</w:t>
      </w:r>
      <w:r w:rsidR="000D67E5">
        <w:rPr>
          <w:rFonts w:ascii="宋体" w:eastAsia="宋体" w:hAnsi="宋体" w:cs="宋体" w:hint="eastAsia"/>
          <w:color w:val="222222"/>
          <w:kern w:val="0"/>
          <w:sz w:val="24"/>
          <w:szCs w:val="24"/>
        </w:rPr>
        <w:t>。</w:t>
      </w:r>
    </w:p>
    <w:p w14:paraId="166C60C8" w14:textId="77777777" w:rsidR="00F00BFD" w:rsidRPr="000E35DC" w:rsidRDefault="00F00BFD" w:rsidP="00F00BFD">
      <w:pPr>
        <w:pStyle w:val="a6"/>
        <w:numPr>
          <w:ilvl w:val="0"/>
          <w:numId w:val="7"/>
        </w:numPr>
        <w:spacing w:line="360" w:lineRule="auto"/>
        <w:ind w:firstLineChars="0"/>
        <w:jc w:val="left"/>
        <w:rPr>
          <w:color w:val="222222"/>
        </w:rPr>
      </w:pPr>
      <w:r w:rsidRPr="000E35DC">
        <w:rPr>
          <w:rFonts w:hint="eastAsia"/>
          <w:color w:val="222222"/>
        </w:rPr>
        <w:t>社会服务</w:t>
      </w:r>
    </w:p>
    <w:p w14:paraId="56C99785" w14:textId="77777777" w:rsidR="00F00BFD" w:rsidRPr="000E35DC" w:rsidRDefault="00F00BFD" w:rsidP="00F00BFD">
      <w:pPr>
        <w:widowControl/>
        <w:spacing w:line="360" w:lineRule="auto"/>
        <w:ind w:firstLineChars="200" w:firstLine="480"/>
        <w:jc w:val="left"/>
        <w:rPr>
          <w:rFonts w:ascii="宋体" w:eastAsia="宋体" w:hAnsi="宋体" w:cs="宋体"/>
          <w:color w:val="222222"/>
          <w:kern w:val="0"/>
          <w:sz w:val="24"/>
          <w:szCs w:val="24"/>
        </w:rPr>
      </w:pPr>
      <w:r w:rsidRPr="000E35DC">
        <w:rPr>
          <w:rFonts w:ascii="宋体" w:eastAsia="宋体" w:hAnsi="宋体" w:cs="宋体" w:hint="eastAsia"/>
          <w:color w:val="222222"/>
          <w:kern w:val="0"/>
          <w:sz w:val="24"/>
          <w:szCs w:val="24"/>
        </w:rPr>
        <w:t>双方共同开展社会服务，联合拓展人员培训、认证考试等业务，共建项目工作室、深入开展项目合作。</w:t>
      </w:r>
      <w:r w:rsidRPr="000E35DC">
        <w:rPr>
          <w:rFonts w:ascii="宋体" w:eastAsia="宋体" w:hAnsi="宋体" w:cs="宋体"/>
          <w:color w:val="222222"/>
          <w:kern w:val="0"/>
          <w:sz w:val="24"/>
          <w:szCs w:val="24"/>
        </w:rPr>
        <w:t>社会服务年均</w:t>
      </w:r>
      <w:r w:rsidRPr="000E35DC">
        <w:rPr>
          <w:rFonts w:ascii="宋体" w:eastAsia="宋体" w:hAnsi="宋体" w:cs="宋体" w:hint="eastAsia"/>
          <w:color w:val="222222"/>
          <w:kern w:val="0"/>
          <w:sz w:val="24"/>
          <w:szCs w:val="24"/>
        </w:rPr>
        <w:t>到账</w:t>
      </w:r>
      <w:r w:rsidRPr="000E35DC">
        <w:rPr>
          <w:rFonts w:ascii="宋体" w:eastAsia="宋体" w:hAnsi="宋体" w:cs="宋体"/>
          <w:color w:val="222222"/>
          <w:kern w:val="0"/>
          <w:sz w:val="24"/>
          <w:szCs w:val="24"/>
        </w:rPr>
        <w:t>不少于60</w:t>
      </w:r>
      <w:r w:rsidRPr="000E35DC">
        <w:rPr>
          <w:rFonts w:ascii="宋体" w:eastAsia="宋体" w:hAnsi="宋体" w:cs="宋体" w:hint="eastAsia"/>
          <w:color w:val="222222"/>
          <w:kern w:val="0"/>
          <w:sz w:val="24"/>
          <w:szCs w:val="24"/>
        </w:rPr>
        <w:t>万元。</w:t>
      </w:r>
    </w:p>
    <w:p w14:paraId="0EC6B25F" w14:textId="77777777" w:rsidR="00F83811" w:rsidRPr="000D67E5" w:rsidRDefault="000D67E5" w:rsidP="000D67E5">
      <w:pPr>
        <w:pStyle w:val="a6"/>
        <w:numPr>
          <w:ilvl w:val="0"/>
          <w:numId w:val="7"/>
        </w:numPr>
        <w:spacing w:line="360" w:lineRule="auto"/>
        <w:ind w:firstLineChars="0"/>
        <w:jc w:val="left"/>
        <w:rPr>
          <w:color w:val="222222"/>
        </w:rPr>
      </w:pPr>
      <w:r w:rsidRPr="000D67E5">
        <w:rPr>
          <w:rFonts w:hint="eastAsia"/>
          <w:color w:val="222222"/>
        </w:rPr>
        <w:t>加强企业生态布局</w:t>
      </w:r>
    </w:p>
    <w:p w14:paraId="77B58CF2" w14:textId="77777777" w:rsidR="000D67E5" w:rsidRDefault="000D67E5" w:rsidP="000D67E5">
      <w:pPr>
        <w:widowControl/>
        <w:spacing w:line="360" w:lineRule="auto"/>
        <w:ind w:firstLineChars="200" w:firstLine="480"/>
        <w:jc w:val="left"/>
        <w:rPr>
          <w:rFonts w:ascii="宋体" w:eastAsia="宋体" w:hAnsi="宋体" w:cs="宋体"/>
          <w:color w:val="222222"/>
          <w:kern w:val="0"/>
          <w:sz w:val="24"/>
          <w:szCs w:val="24"/>
        </w:rPr>
      </w:pPr>
      <w:r w:rsidRPr="000D67E5">
        <w:rPr>
          <w:rFonts w:ascii="宋体" w:eastAsia="宋体" w:hAnsi="宋体" w:cs="宋体" w:hint="eastAsia"/>
          <w:color w:val="222222"/>
          <w:kern w:val="0"/>
          <w:sz w:val="24"/>
          <w:szCs w:val="24"/>
        </w:rPr>
        <w:t>通过双方的合作将会大大加强徐工信息在教育行业的生态布局，徐工汉云工业互联网平台也将得到更多的关注度</w:t>
      </w:r>
    </w:p>
    <w:p w14:paraId="0AED2717" w14:textId="77777777" w:rsidR="000D67E5" w:rsidRPr="000D67E5" w:rsidRDefault="000D67E5" w:rsidP="000D67E5">
      <w:pPr>
        <w:pStyle w:val="a6"/>
        <w:numPr>
          <w:ilvl w:val="0"/>
          <w:numId w:val="7"/>
        </w:numPr>
        <w:spacing w:line="360" w:lineRule="auto"/>
        <w:ind w:firstLineChars="0"/>
        <w:jc w:val="left"/>
        <w:rPr>
          <w:color w:val="222222"/>
        </w:rPr>
      </w:pPr>
      <w:r>
        <w:rPr>
          <w:rFonts w:hint="eastAsia"/>
          <w:color w:val="222222"/>
        </w:rPr>
        <w:t>打造</w:t>
      </w:r>
      <w:r w:rsidRPr="000D67E5">
        <w:rPr>
          <w:rFonts w:hint="eastAsia"/>
          <w:color w:val="222222"/>
        </w:rPr>
        <w:t>职教领域标杆</w:t>
      </w:r>
    </w:p>
    <w:p w14:paraId="61596F0B" w14:textId="3180CA0C" w:rsidR="000D67E5" w:rsidRPr="000D67E5" w:rsidRDefault="000D67E5" w:rsidP="000D67E5">
      <w:pPr>
        <w:widowControl/>
        <w:spacing w:line="360" w:lineRule="auto"/>
        <w:ind w:firstLineChars="200" w:firstLine="480"/>
        <w:jc w:val="left"/>
        <w:rPr>
          <w:rFonts w:ascii="宋体" w:eastAsia="宋体" w:hAnsi="宋体" w:cs="宋体"/>
          <w:color w:val="222222"/>
          <w:kern w:val="0"/>
          <w:sz w:val="24"/>
          <w:szCs w:val="24"/>
        </w:rPr>
      </w:pPr>
      <w:r w:rsidRPr="000D67E5">
        <w:rPr>
          <w:rFonts w:ascii="宋体" w:eastAsia="宋体" w:hAnsi="宋体" w:cs="宋体" w:hint="eastAsia"/>
          <w:color w:val="222222"/>
          <w:kern w:val="0"/>
          <w:sz w:val="24"/>
          <w:szCs w:val="24"/>
        </w:rPr>
        <w:t>双方强强联合、以产学研平台为核心的</w:t>
      </w:r>
      <w:r>
        <w:rPr>
          <w:rFonts w:ascii="宋体" w:eastAsia="宋体" w:hAnsi="宋体" w:cs="宋体" w:hint="eastAsia"/>
          <w:color w:val="222222"/>
          <w:kern w:val="0"/>
          <w:sz w:val="24"/>
          <w:szCs w:val="24"/>
        </w:rPr>
        <w:t>产学研平台</w:t>
      </w:r>
      <w:r w:rsidRPr="000D67E5">
        <w:rPr>
          <w:rFonts w:ascii="宋体" w:eastAsia="宋体" w:hAnsi="宋体" w:cs="宋体" w:hint="eastAsia"/>
          <w:color w:val="222222"/>
          <w:kern w:val="0"/>
          <w:sz w:val="24"/>
          <w:szCs w:val="24"/>
        </w:rPr>
        <w:t>，将会是职业教育领域的标杆项目</w:t>
      </w:r>
      <w:r w:rsidR="007E7D01">
        <w:rPr>
          <w:rFonts w:ascii="宋体" w:eastAsia="宋体" w:hAnsi="宋体" w:cs="宋体" w:hint="eastAsia"/>
          <w:color w:val="222222"/>
          <w:kern w:val="0"/>
          <w:sz w:val="24"/>
          <w:szCs w:val="24"/>
        </w:rPr>
        <w:t>。</w:t>
      </w:r>
    </w:p>
    <w:sectPr w:rsidR="000D67E5" w:rsidRPr="000D67E5" w:rsidSect="00F8381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9D1A8E" w14:textId="77777777" w:rsidR="00726E29" w:rsidRDefault="00726E29" w:rsidP="002B08EE">
      <w:pPr>
        <w:spacing w:after="0" w:line="240" w:lineRule="auto"/>
      </w:pPr>
      <w:r>
        <w:separator/>
      </w:r>
    </w:p>
  </w:endnote>
  <w:endnote w:type="continuationSeparator" w:id="0">
    <w:p w14:paraId="48AA28A7" w14:textId="77777777" w:rsidR="00726E29" w:rsidRDefault="00726E29" w:rsidP="002B08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CC3DCF" w14:textId="77777777" w:rsidR="00726E29" w:rsidRDefault="00726E29" w:rsidP="002B08EE">
      <w:pPr>
        <w:spacing w:after="0" w:line="240" w:lineRule="auto"/>
      </w:pPr>
      <w:r>
        <w:separator/>
      </w:r>
    </w:p>
  </w:footnote>
  <w:footnote w:type="continuationSeparator" w:id="0">
    <w:p w14:paraId="03A1BE27" w14:textId="77777777" w:rsidR="00726E29" w:rsidRDefault="00726E29" w:rsidP="002B08E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D11D19"/>
    <w:multiLevelType w:val="hybridMultilevel"/>
    <w:tmpl w:val="EB98E444"/>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
    <w:nsid w:val="0A3D6857"/>
    <w:multiLevelType w:val="hybridMultilevel"/>
    <w:tmpl w:val="604A955A"/>
    <w:lvl w:ilvl="0" w:tplc="F29E41A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nsid w:val="17926C05"/>
    <w:multiLevelType w:val="multilevel"/>
    <w:tmpl w:val="17926C0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2176705C"/>
    <w:multiLevelType w:val="multilevel"/>
    <w:tmpl w:val="217670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21A73716"/>
    <w:multiLevelType w:val="hybridMultilevel"/>
    <w:tmpl w:val="D982CC50"/>
    <w:lvl w:ilvl="0" w:tplc="EA28B09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nsid w:val="33CD727F"/>
    <w:multiLevelType w:val="hybridMultilevel"/>
    <w:tmpl w:val="8498544A"/>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nsid w:val="36D133F3"/>
    <w:multiLevelType w:val="hybridMultilevel"/>
    <w:tmpl w:val="7CAA00C4"/>
    <w:lvl w:ilvl="0" w:tplc="CCAA3290">
      <w:start w:val="1"/>
      <w:numFmt w:val="bullet"/>
      <w:lvlText w:val=""/>
      <w:lvlJc w:val="left"/>
      <w:pPr>
        <w:tabs>
          <w:tab w:val="num" w:pos="720"/>
        </w:tabs>
        <w:ind w:left="720" w:hanging="360"/>
      </w:pPr>
      <w:rPr>
        <w:rFonts w:ascii="Wingdings" w:hAnsi="Wingdings" w:hint="default"/>
      </w:rPr>
    </w:lvl>
    <w:lvl w:ilvl="1" w:tplc="2FD8C614" w:tentative="1">
      <w:start w:val="1"/>
      <w:numFmt w:val="bullet"/>
      <w:lvlText w:val=""/>
      <w:lvlJc w:val="left"/>
      <w:pPr>
        <w:tabs>
          <w:tab w:val="num" w:pos="1440"/>
        </w:tabs>
        <w:ind w:left="1440" w:hanging="360"/>
      </w:pPr>
      <w:rPr>
        <w:rFonts w:ascii="Wingdings" w:hAnsi="Wingdings" w:hint="default"/>
      </w:rPr>
    </w:lvl>
    <w:lvl w:ilvl="2" w:tplc="68CE1978" w:tentative="1">
      <w:start w:val="1"/>
      <w:numFmt w:val="bullet"/>
      <w:lvlText w:val=""/>
      <w:lvlJc w:val="left"/>
      <w:pPr>
        <w:tabs>
          <w:tab w:val="num" w:pos="2160"/>
        </w:tabs>
        <w:ind w:left="2160" w:hanging="360"/>
      </w:pPr>
      <w:rPr>
        <w:rFonts w:ascii="Wingdings" w:hAnsi="Wingdings" w:hint="default"/>
      </w:rPr>
    </w:lvl>
    <w:lvl w:ilvl="3" w:tplc="91DAFA7E" w:tentative="1">
      <w:start w:val="1"/>
      <w:numFmt w:val="bullet"/>
      <w:lvlText w:val=""/>
      <w:lvlJc w:val="left"/>
      <w:pPr>
        <w:tabs>
          <w:tab w:val="num" w:pos="2880"/>
        </w:tabs>
        <w:ind w:left="2880" w:hanging="360"/>
      </w:pPr>
      <w:rPr>
        <w:rFonts w:ascii="Wingdings" w:hAnsi="Wingdings" w:hint="default"/>
      </w:rPr>
    </w:lvl>
    <w:lvl w:ilvl="4" w:tplc="48287DD4" w:tentative="1">
      <w:start w:val="1"/>
      <w:numFmt w:val="bullet"/>
      <w:lvlText w:val=""/>
      <w:lvlJc w:val="left"/>
      <w:pPr>
        <w:tabs>
          <w:tab w:val="num" w:pos="3600"/>
        </w:tabs>
        <w:ind w:left="3600" w:hanging="360"/>
      </w:pPr>
      <w:rPr>
        <w:rFonts w:ascii="Wingdings" w:hAnsi="Wingdings" w:hint="default"/>
      </w:rPr>
    </w:lvl>
    <w:lvl w:ilvl="5" w:tplc="D1C88686" w:tentative="1">
      <w:start w:val="1"/>
      <w:numFmt w:val="bullet"/>
      <w:lvlText w:val=""/>
      <w:lvlJc w:val="left"/>
      <w:pPr>
        <w:tabs>
          <w:tab w:val="num" w:pos="4320"/>
        </w:tabs>
        <w:ind w:left="4320" w:hanging="360"/>
      </w:pPr>
      <w:rPr>
        <w:rFonts w:ascii="Wingdings" w:hAnsi="Wingdings" w:hint="default"/>
      </w:rPr>
    </w:lvl>
    <w:lvl w:ilvl="6" w:tplc="488CAE9A" w:tentative="1">
      <w:start w:val="1"/>
      <w:numFmt w:val="bullet"/>
      <w:lvlText w:val=""/>
      <w:lvlJc w:val="left"/>
      <w:pPr>
        <w:tabs>
          <w:tab w:val="num" w:pos="5040"/>
        </w:tabs>
        <w:ind w:left="5040" w:hanging="360"/>
      </w:pPr>
      <w:rPr>
        <w:rFonts w:ascii="Wingdings" w:hAnsi="Wingdings" w:hint="default"/>
      </w:rPr>
    </w:lvl>
    <w:lvl w:ilvl="7" w:tplc="FE8C0938" w:tentative="1">
      <w:start w:val="1"/>
      <w:numFmt w:val="bullet"/>
      <w:lvlText w:val=""/>
      <w:lvlJc w:val="left"/>
      <w:pPr>
        <w:tabs>
          <w:tab w:val="num" w:pos="5760"/>
        </w:tabs>
        <w:ind w:left="5760" w:hanging="360"/>
      </w:pPr>
      <w:rPr>
        <w:rFonts w:ascii="Wingdings" w:hAnsi="Wingdings" w:hint="default"/>
      </w:rPr>
    </w:lvl>
    <w:lvl w:ilvl="8" w:tplc="E9889E8A" w:tentative="1">
      <w:start w:val="1"/>
      <w:numFmt w:val="bullet"/>
      <w:lvlText w:val=""/>
      <w:lvlJc w:val="left"/>
      <w:pPr>
        <w:tabs>
          <w:tab w:val="num" w:pos="6480"/>
        </w:tabs>
        <w:ind w:left="6480" w:hanging="360"/>
      </w:pPr>
      <w:rPr>
        <w:rFonts w:ascii="Wingdings" w:hAnsi="Wingdings" w:hint="default"/>
      </w:rPr>
    </w:lvl>
  </w:abstractNum>
  <w:abstractNum w:abstractNumId="7">
    <w:nsid w:val="40C80ACE"/>
    <w:multiLevelType w:val="hybridMultilevel"/>
    <w:tmpl w:val="D982CC50"/>
    <w:lvl w:ilvl="0" w:tplc="EA28B09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nsid w:val="4FE36B0E"/>
    <w:multiLevelType w:val="multilevel"/>
    <w:tmpl w:val="4FE36B0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8"/>
  </w:num>
  <w:num w:numId="2">
    <w:abstractNumId w:val="3"/>
  </w:num>
  <w:num w:numId="3">
    <w:abstractNumId w:val="2"/>
  </w:num>
  <w:num w:numId="4">
    <w:abstractNumId w:val="0"/>
  </w:num>
  <w:num w:numId="5">
    <w:abstractNumId w:val="7"/>
  </w:num>
  <w:num w:numId="6">
    <w:abstractNumId w:val="4"/>
  </w:num>
  <w:num w:numId="7">
    <w:abstractNumId w:val="5"/>
  </w:num>
  <w:num w:numId="8">
    <w:abstractNumId w:val="1"/>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2E4F"/>
    <w:rsid w:val="000452AE"/>
    <w:rsid w:val="000527C7"/>
    <w:rsid w:val="0006216C"/>
    <w:rsid w:val="00092AD4"/>
    <w:rsid w:val="00095188"/>
    <w:rsid w:val="000B42AF"/>
    <w:rsid w:val="000D67E5"/>
    <w:rsid w:val="000E35DC"/>
    <w:rsid w:val="00172EA8"/>
    <w:rsid w:val="0018002E"/>
    <w:rsid w:val="0019549C"/>
    <w:rsid w:val="001C587A"/>
    <w:rsid w:val="001C6C93"/>
    <w:rsid w:val="001F6A16"/>
    <w:rsid w:val="00232299"/>
    <w:rsid w:val="00257441"/>
    <w:rsid w:val="0026594A"/>
    <w:rsid w:val="00272904"/>
    <w:rsid w:val="00285B0A"/>
    <w:rsid w:val="002B08EE"/>
    <w:rsid w:val="002B6288"/>
    <w:rsid w:val="002B6A46"/>
    <w:rsid w:val="002C64A4"/>
    <w:rsid w:val="00320D64"/>
    <w:rsid w:val="0033537D"/>
    <w:rsid w:val="00347847"/>
    <w:rsid w:val="003621D3"/>
    <w:rsid w:val="003708A1"/>
    <w:rsid w:val="003876E0"/>
    <w:rsid w:val="00390B4F"/>
    <w:rsid w:val="00392E5C"/>
    <w:rsid w:val="003A1B77"/>
    <w:rsid w:val="003D138E"/>
    <w:rsid w:val="003E243D"/>
    <w:rsid w:val="003E4E85"/>
    <w:rsid w:val="00401D30"/>
    <w:rsid w:val="00404EA7"/>
    <w:rsid w:val="004438A6"/>
    <w:rsid w:val="0044519B"/>
    <w:rsid w:val="00473222"/>
    <w:rsid w:val="00480ACB"/>
    <w:rsid w:val="00491CC9"/>
    <w:rsid w:val="00492EF6"/>
    <w:rsid w:val="0050611A"/>
    <w:rsid w:val="005113A0"/>
    <w:rsid w:val="00525366"/>
    <w:rsid w:val="0053698A"/>
    <w:rsid w:val="005715E1"/>
    <w:rsid w:val="005727DD"/>
    <w:rsid w:val="00592228"/>
    <w:rsid w:val="005926DE"/>
    <w:rsid w:val="005A611B"/>
    <w:rsid w:val="005B65C5"/>
    <w:rsid w:val="005C3EBF"/>
    <w:rsid w:val="00614C86"/>
    <w:rsid w:val="00627288"/>
    <w:rsid w:val="0064611E"/>
    <w:rsid w:val="00655BC8"/>
    <w:rsid w:val="006976A6"/>
    <w:rsid w:val="006D1A65"/>
    <w:rsid w:val="00702F11"/>
    <w:rsid w:val="00726E29"/>
    <w:rsid w:val="00740331"/>
    <w:rsid w:val="00761FE9"/>
    <w:rsid w:val="00776335"/>
    <w:rsid w:val="0079625E"/>
    <w:rsid w:val="007B746E"/>
    <w:rsid w:val="007E7D01"/>
    <w:rsid w:val="0080294A"/>
    <w:rsid w:val="00852C78"/>
    <w:rsid w:val="0085346A"/>
    <w:rsid w:val="00867460"/>
    <w:rsid w:val="0088246E"/>
    <w:rsid w:val="00894E9B"/>
    <w:rsid w:val="008B08CE"/>
    <w:rsid w:val="008C7A2D"/>
    <w:rsid w:val="00942943"/>
    <w:rsid w:val="00943B29"/>
    <w:rsid w:val="00951034"/>
    <w:rsid w:val="00952A51"/>
    <w:rsid w:val="009D1AAA"/>
    <w:rsid w:val="009E2E4F"/>
    <w:rsid w:val="00A62C4E"/>
    <w:rsid w:val="00AB09A0"/>
    <w:rsid w:val="00AC34A5"/>
    <w:rsid w:val="00B16995"/>
    <w:rsid w:val="00B24109"/>
    <w:rsid w:val="00B35B74"/>
    <w:rsid w:val="00B35BA6"/>
    <w:rsid w:val="00B61A22"/>
    <w:rsid w:val="00B62793"/>
    <w:rsid w:val="00BC2729"/>
    <w:rsid w:val="00BD7CC4"/>
    <w:rsid w:val="00C31CF2"/>
    <w:rsid w:val="00C60F32"/>
    <w:rsid w:val="00C76E99"/>
    <w:rsid w:val="00D10003"/>
    <w:rsid w:val="00DE4274"/>
    <w:rsid w:val="00DF6068"/>
    <w:rsid w:val="00DF7C53"/>
    <w:rsid w:val="00E24649"/>
    <w:rsid w:val="00E55664"/>
    <w:rsid w:val="00E556EA"/>
    <w:rsid w:val="00E64BCE"/>
    <w:rsid w:val="00E65BF0"/>
    <w:rsid w:val="00E73C5A"/>
    <w:rsid w:val="00E85804"/>
    <w:rsid w:val="00E959F0"/>
    <w:rsid w:val="00EA1BED"/>
    <w:rsid w:val="00EE53A0"/>
    <w:rsid w:val="00EF4B79"/>
    <w:rsid w:val="00F003B5"/>
    <w:rsid w:val="00F00BFD"/>
    <w:rsid w:val="00F57606"/>
    <w:rsid w:val="00F77D38"/>
    <w:rsid w:val="00F83811"/>
    <w:rsid w:val="00FA0294"/>
    <w:rsid w:val="00FF2320"/>
    <w:rsid w:val="2D095E32"/>
    <w:rsid w:val="4E543A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C26D8E"/>
  <w15:docId w15:val="{D505F108-75D9-411E-BB90-4CD339DC78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94E9B"/>
    <w:pPr>
      <w:widowControl w:val="0"/>
      <w:spacing w:after="160" w:line="259" w:lineRule="auto"/>
      <w:jc w:val="both"/>
    </w:pPr>
    <w:rPr>
      <w:kern w:val="2"/>
      <w:sz w:val="21"/>
      <w:szCs w:val="22"/>
    </w:rPr>
  </w:style>
  <w:style w:type="paragraph" w:styleId="1">
    <w:name w:val="heading 1"/>
    <w:basedOn w:val="a"/>
    <w:next w:val="a"/>
    <w:link w:val="1Char"/>
    <w:uiPriority w:val="9"/>
    <w:qFormat/>
    <w:rsid w:val="009D1AAA"/>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5A611B"/>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83811"/>
    <w:pPr>
      <w:spacing w:after="0" w:line="240" w:lineRule="auto"/>
    </w:pPr>
    <w:rPr>
      <w:rFonts w:ascii="Segoe UI" w:hAnsi="Segoe UI" w:cs="Segoe UI"/>
      <w:sz w:val="18"/>
      <w:szCs w:val="18"/>
    </w:rPr>
  </w:style>
  <w:style w:type="paragraph" w:styleId="a4">
    <w:name w:val="footer"/>
    <w:basedOn w:val="a"/>
    <w:link w:val="Char0"/>
    <w:uiPriority w:val="99"/>
    <w:unhideWhenUsed/>
    <w:qFormat/>
    <w:rsid w:val="00F83811"/>
    <w:pPr>
      <w:tabs>
        <w:tab w:val="center" w:pos="4153"/>
        <w:tab w:val="right" w:pos="8306"/>
      </w:tabs>
      <w:snapToGrid w:val="0"/>
      <w:jc w:val="left"/>
    </w:pPr>
    <w:rPr>
      <w:sz w:val="18"/>
      <w:szCs w:val="18"/>
    </w:rPr>
  </w:style>
  <w:style w:type="paragraph" w:styleId="a5">
    <w:name w:val="header"/>
    <w:basedOn w:val="a"/>
    <w:link w:val="Char1"/>
    <w:uiPriority w:val="99"/>
    <w:unhideWhenUsed/>
    <w:rsid w:val="00F83811"/>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F83811"/>
    <w:rPr>
      <w:sz w:val="18"/>
      <w:szCs w:val="18"/>
    </w:rPr>
  </w:style>
  <w:style w:type="character" w:customStyle="1" w:styleId="Char0">
    <w:name w:val="页脚 Char"/>
    <w:basedOn w:val="a0"/>
    <w:link w:val="a4"/>
    <w:uiPriority w:val="99"/>
    <w:qFormat/>
    <w:rsid w:val="00F83811"/>
    <w:rPr>
      <w:sz w:val="18"/>
      <w:szCs w:val="18"/>
    </w:rPr>
  </w:style>
  <w:style w:type="character" w:customStyle="1" w:styleId="Char">
    <w:name w:val="批注框文本 Char"/>
    <w:basedOn w:val="a0"/>
    <w:link w:val="a3"/>
    <w:uiPriority w:val="99"/>
    <w:semiHidden/>
    <w:qFormat/>
    <w:rsid w:val="00F83811"/>
    <w:rPr>
      <w:rFonts w:ascii="Segoe UI" w:hAnsi="Segoe UI" w:cs="Segoe UI"/>
      <w:kern w:val="2"/>
      <w:sz w:val="18"/>
      <w:szCs w:val="18"/>
    </w:rPr>
  </w:style>
  <w:style w:type="character" w:customStyle="1" w:styleId="BodyChar1">
    <w:name w:val="Body Char1"/>
    <w:link w:val="Body"/>
    <w:rsid w:val="00F83811"/>
    <w:rPr>
      <w:rFonts w:ascii="Arial" w:hAnsi="Arial"/>
      <w:sz w:val="22"/>
      <w:lang w:eastAsia="en-US"/>
    </w:rPr>
  </w:style>
  <w:style w:type="paragraph" w:customStyle="1" w:styleId="Body">
    <w:name w:val="Body"/>
    <w:link w:val="BodyChar1"/>
    <w:rsid w:val="00F83811"/>
    <w:pPr>
      <w:spacing w:after="120"/>
      <w:ind w:left="1418"/>
    </w:pPr>
    <w:rPr>
      <w:rFonts w:ascii="Arial" w:hAnsi="Arial"/>
      <w:sz w:val="22"/>
      <w:lang w:eastAsia="en-US"/>
    </w:rPr>
  </w:style>
  <w:style w:type="paragraph" w:customStyle="1" w:styleId="ListParagraph1">
    <w:name w:val="List Paragraph1"/>
    <w:basedOn w:val="a"/>
    <w:uiPriority w:val="34"/>
    <w:qFormat/>
    <w:rsid w:val="00F83811"/>
    <w:pPr>
      <w:ind w:firstLineChars="200" w:firstLine="420"/>
    </w:pPr>
    <w:rPr>
      <w:rFonts w:ascii="Times New Roman" w:eastAsia="宋体" w:hAnsi="Times New Roman" w:cs="Times New Roman"/>
      <w:szCs w:val="24"/>
    </w:rPr>
  </w:style>
  <w:style w:type="paragraph" w:styleId="a6">
    <w:name w:val="List Paragraph"/>
    <w:basedOn w:val="a"/>
    <w:uiPriority w:val="34"/>
    <w:qFormat/>
    <w:rsid w:val="003A1B77"/>
    <w:pPr>
      <w:widowControl/>
      <w:spacing w:before="100" w:beforeAutospacing="1" w:after="100" w:afterAutospacing="1" w:line="300" w:lineRule="auto"/>
      <w:ind w:firstLineChars="200" w:firstLine="420"/>
    </w:pPr>
    <w:rPr>
      <w:rFonts w:ascii="宋体" w:eastAsia="宋体" w:hAnsi="宋体" w:cs="宋体"/>
      <w:kern w:val="0"/>
      <w:sz w:val="24"/>
      <w:szCs w:val="24"/>
    </w:rPr>
  </w:style>
  <w:style w:type="paragraph" w:styleId="a7">
    <w:name w:val="Normal (Web)"/>
    <w:basedOn w:val="a"/>
    <w:uiPriority w:val="99"/>
    <w:unhideWhenUsed/>
    <w:rsid w:val="003A1B77"/>
    <w:pPr>
      <w:widowControl/>
      <w:spacing w:before="100" w:beforeAutospacing="1" w:after="100" w:afterAutospacing="1" w:line="300" w:lineRule="auto"/>
      <w:ind w:firstLineChars="200" w:firstLine="480"/>
      <w:jc w:val="left"/>
    </w:pPr>
    <w:rPr>
      <w:rFonts w:ascii="宋体" w:eastAsia="宋体" w:hAnsi="宋体" w:cs="宋体"/>
      <w:kern w:val="0"/>
      <w:sz w:val="24"/>
      <w:szCs w:val="24"/>
    </w:rPr>
  </w:style>
  <w:style w:type="character" w:customStyle="1" w:styleId="1Char">
    <w:name w:val="标题 1 Char"/>
    <w:basedOn w:val="a0"/>
    <w:link w:val="1"/>
    <w:uiPriority w:val="9"/>
    <w:rsid w:val="009D1AAA"/>
    <w:rPr>
      <w:b/>
      <w:bCs/>
      <w:kern w:val="44"/>
      <w:sz w:val="44"/>
      <w:szCs w:val="44"/>
    </w:rPr>
  </w:style>
  <w:style w:type="paragraph" w:styleId="a8">
    <w:name w:val="Title"/>
    <w:basedOn w:val="a"/>
    <w:next w:val="a"/>
    <w:link w:val="Char2"/>
    <w:uiPriority w:val="10"/>
    <w:qFormat/>
    <w:rsid w:val="009D1AAA"/>
    <w:pPr>
      <w:spacing w:before="240" w:after="60"/>
      <w:jc w:val="center"/>
      <w:outlineLvl w:val="0"/>
    </w:pPr>
    <w:rPr>
      <w:rFonts w:asciiTheme="majorHAnsi" w:eastAsiaTheme="majorEastAsia" w:hAnsiTheme="majorHAnsi" w:cstheme="majorBidi"/>
      <w:b/>
      <w:bCs/>
      <w:sz w:val="32"/>
      <w:szCs w:val="32"/>
    </w:rPr>
  </w:style>
  <w:style w:type="character" w:customStyle="1" w:styleId="Char2">
    <w:name w:val="标题 Char"/>
    <w:basedOn w:val="a0"/>
    <w:link w:val="a8"/>
    <w:uiPriority w:val="10"/>
    <w:rsid w:val="009D1AAA"/>
    <w:rPr>
      <w:rFonts w:asciiTheme="majorHAnsi" w:eastAsiaTheme="majorEastAsia" w:hAnsiTheme="majorHAnsi" w:cstheme="majorBidi"/>
      <w:b/>
      <w:bCs/>
      <w:kern w:val="2"/>
      <w:sz w:val="32"/>
      <w:szCs w:val="32"/>
    </w:rPr>
  </w:style>
  <w:style w:type="character" w:customStyle="1" w:styleId="2Char">
    <w:name w:val="标题 2 Char"/>
    <w:basedOn w:val="a0"/>
    <w:link w:val="2"/>
    <w:uiPriority w:val="9"/>
    <w:rsid w:val="005A611B"/>
    <w:rPr>
      <w:rFonts w:asciiTheme="majorHAnsi" w:eastAsiaTheme="majorEastAsia" w:hAnsiTheme="majorHAnsi" w:cstheme="majorBidi"/>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9507592">
      <w:bodyDiv w:val="1"/>
      <w:marLeft w:val="0"/>
      <w:marRight w:val="0"/>
      <w:marTop w:val="0"/>
      <w:marBottom w:val="0"/>
      <w:divBdr>
        <w:top w:val="none" w:sz="0" w:space="0" w:color="auto"/>
        <w:left w:val="none" w:sz="0" w:space="0" w:color="auto"/>
        <w:bottom w:val="none" w:sz="0" w:space="0" w:color="auto"/>
        <w:right w:val="none" w:sz="0" w:space="0" w:color="auto"/>
      </w:divBdr>
    </w:div>
    <w:div w:id="349448972">
      <w:bodyDiv w:val="1"/>
      <w:marLeft w:val="0"/>
      <w:marRight w:val="0"/>
      <w:marTop w:val="0"/>
      <w:marBottom w:val="0"/>
      <w:divBdr>
        <w:top w:val="none" w:sz="0" w:space="0" w:color="auto"/>
        <w:left w:val="none" w:sz="0" w:space="0" w:color="auto"/>
        <w:bottom w:val="none" w:sz="0" w:space="0" w:color="auto"/>
        <w:right w:val="none" w:sz="0" w:space="0" w:color="auto"/>
      </w:divBdr>
    </w:div>
    <w:div w:id="514997852">
      <w:bodyDiv w:val="1"/>
      <w:marLeft w:val="0"/>
      <w:marRight w:val="0"/>
      <w:marTop w:val="0"/>
      <w:marBottom w:val="0"/>
      <w:divBdr>
        <w:top w:val="none" w:sz="0" w:space="0" w:color="auto"/>
        <w:left w:val="none" w:sz="0" w:space="0" w:color="auto"/>
        <w:bottom w:val="none" w:sz="0" w:space="0" w:color="auto"/>
        <w:right w:val="none" w:sz="0" w:space="0" w:color="auto"/>
      </w:divBdr>
    </w:div>
    <w:div w:id="596063864">
      <w:bodyDiv w:val="1"/>
      <w:marLeft w:val="0"/>
      <w:marRight w:val="0"/>
      <w:marTop w:val="0"/>
      <w:marBottom w:val="0"/>
      <w:divBdr>
        <w:top w:val="none" w:sz="0" w:space="0" w:color="auto"/>
        <w:left w:val="none" w:sz="0" w:space="0" w:color="auto"/>
        <w:bottom w:val="none" w:sz="0" w:space="0" w:color="auto"/>
        <w:right w:val="none" w:sz="0" w:space="0" w:color="auto"/>
      </w:divBdr>
    </w:div>
    <w:div w:id="774444810">
      <w:bodyDiv w:val="1"/>
      <w:marLeft w:val="0"/>
      <w:marRight w:val="0"/>
      <w:marTop w:val="0"/>
      <w:marBottom w:val="0"/>
      <w:divBdr>
        <w:top w:val="none" w:sz="0" w:space="0" w:color="auto"/>
        <w:left w:val="none" w:sz="0" w:space="0" w:color="auto"/>
        <w:bottom w:val="none" w:sz="0" w:space="0" w:color="auto"/>
        <w:right w:val="none" w:sz="0" w:space="0" w:color="auto"/>
      </w:divBdr>
    </w:div>
    <w:div w:id="965311974">
      <w:bodyDiv w:val="1"/>
      <w:marLeft w:val="0"/>
      <w:marRight w:val="0"/>
      <w:marTop w:val="0"/>
      <w:marBottom w:val="0"/>
      <w:divBdr>
        <w:top w:val="none" w:sz="0" w:space="0" w:color="auto"/>
        <w:left w:val="none" w:sz="0" w:space="0" w:color="auto"/>
        <w:bottom w:val="none" w:sz="0" w:space="0" w:color="auto"/>
        <w:right w:val="none" w:sz="0" w:space="0" w:color="auto"/>
      </w:divBdr>
    </w:div>
    <w:div w:id="986016130">
      <w:bodyDiv w:val="1"/>
      <w:marLeft w:val="0"/>
      <w:marRight w:val="0"/>
      <w:marTop w:val="0"/>
      <w:marBottom w:val="0"/>
      <w:divBdr>
        <w:top w:val="none" w:sz="0" w:space="0" w:color="auto"/>
        <w:left w:val="none" w:sz="0" w:space="0" w:color="auto"/>
        <w:bottom w:val="none" w:sz="0" w:space="0" w:color="auto"/>
        <w:right w:val="none" w:sz="0" w:space="0" w:color="auto"/>
      </w:divBdr>
      <w:divsChild>
        <w:div w:id="897591465">
          <w:marLeft w:val="274"/>
          <w:marRight w:val="0"/>
          <w:marTop w:val="0"/>
          <w:marBottom w:val="0"/>
          <w:divBdr>
            <w:top w:val="none" w:sz="0" w:space="0" w:color="auto"/>
            <w:left w:val="none" w:sz="0" w:space="0" w:color="auto"/>
            <w:bottom w:val="none" w:sz="0" w:space="0" w:color="auto"/>
            <w:right w:val="none" w:sz="0" w:space="0" w:color="auto"/>
          </w:divBdr>
        </w:div>
        <w:div w:id="1707876289">
          <w:marLeft w:val="274"/>
          <w:marRight w:val="0"/>
          <w:marTop w:val="0"/>
          <w:marBottom w:val="0"/>
          <w:divBdr>
            <w:top w:val="none" w:sz="0" w:space="0" w:color="auto"/>
            <w:left w:val="none" w:sz="0" w:space="0" w:color="auto"/>
            <w:bottom w:val="none" w:sz="0" w:space="0" w:color="auto"/>
            <w:right w:val="none" w:sz="0" w:space="0" w:color="auto"/>
          </w:divBdr>
        </w:div>
        <w:div w:id="368845060">
          <w:marLeft w:val="274"/>
          <w:marRight w:val="0"/>
          <w:marTop w:val="0"/>
          <w:marBottom w:val="0"/>
          <w:divBdr>
            <w:top w:val="none" w:sz="0" w:space="0" w:color="auto"/>
            <w:left w:val="none" w:sz="0" w:space="0" w:color="auto"/>
            <w:bottom w:val="none" w:sz="0" w:space="0" w:color="auto"/>
            <w:right w:val="none" w:sz="0" w:space="0" w:color="auto"/>
          </w:divBdr>
        </w:div>
      </w:divsChild>
    </w:div>
    <w:div w:id="1631783598">
      <w:bodyDiv w:val="1"/>
      <w:marLeft w:val="0"/>
      <w:marRight w:val="0"/>
      <w:marTop w:val="0"/>
      <w:marBottom w:val="0"/>
      <w:divBdr>
        <w:top w:val="none" w:sz="0" w:space="0" w:color="auto"/>
        <w:left w:val="none" w:sz="0" w:space="0" w:color="auto"/>
        <w:bottom w:val="none" w:sz="0" w:space="0" w:color="auto"/>
        <w:right w:val="none" w:sz="0" w:space="0" w:color="auto"/>
      </w:divBdr>
    </w:div>
    <w:div w:id="1839077305">
      <w:bodyDiv w:val="1"/>
      <w:marLeft w:val="0"/>
      <w:marRight w:val="0"/>
      <w:marTop w:val="0"/>
      <w:marBottom w:val="0"/>
      <w:divBdr>
        <w:top w:val="none" w:sz="0" w:space="0" w:color="auto"/>
        <w:left w:val="none" w:sz="0" w:space="0" w:color="auto"/>
        <w:bottom w:val="none" w:sz="0" w:space="0" w:color="auto"/>
        <w:right w:val="none" w:sz="0" w:space="0" w:color="auto"/>
      </w:divBdr>
    </w:div>
    <w:div w:id="1973167801">
      <w:bodyDiv w:val="1"/>
      <w:marLeft w:val="0"/>
      <w:marRight w:val="0"/>
      <w:marTop w:val="0"/>
      <w:marBottom w:val="0"/>
      <w:divBdr>
        <w:top w:val="none" w:sz="0" w:space="0" w:color="auto"/>
        <w:left w:val="none" w:sz="0" w:space="0" w:color="auto"/>
        <w:bottom w:val="none" w:sz="0" w:space="0" w:color="auto"/>
        <w:right w:val="none" w:sz="0" w:space="0" w:color="auto"/>
      </w:divBdr>
    </w:div>
    <w:div w:id="20660966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520</TotalTime>
  <Pages>1</Pages>
  <Words>770</Words>
  <Characters>4393</Characters>
  <Application>Microsoft Office Word</Application>
  <DocSecurity>0</DocSecurity>
  <Lines>36</Lines>
  <Paragraphs>10</Paragraphs>
  <ScaleCrop>false</ScaleCrop>
  <Company/>
  <LinksUpToDate>false</LinksUpToDate>
  <CharactersWithSpaces>5153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qiao luo</dc:creator>
  <cp:lastModifiedBy>朱琳</cp:lastModifiedBy>
  <cp:revision>18</cp:revision>
  <dcterms:created xsi:type="dcterms:W3CDTF">2021-10-18T15:20:00Z</dcterms:created>
  <dcterms:modified xsi:type="dcterms:W3CDTF">2021-11-24T08:53:00Z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